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797" w:rsidRDefault="00F47797" w:rsidP="00F47797">
      <w:pPr>
        <w:spacing w:line="360" w:lineRule="auto"/>
        <w:ind w:firstLine="708"/>
        <w:jc w:val="both"/>
      </w:pPr>
      <w:r w:rsidRPr="004B0641">
        <w:rPr>
          <w:b/>
        </w:rPr>
        <w:t>Informacja o osiągniętych przez Gminę Gródek w 201</w:t>
      </w:r>
      <w:r w:rsidR="003E7B3D">
        <w:rPr>
          <w:b/>
        </w:rPr>
        <w:t>9</w:t>
      </w:r>
      <w:r w:rsidRPr="004B0641">
        <w:rPr>
          <w:b/>
        </w:rPr>
        <w:t xml:space="preserve"> r.</w:t>
      </w:r>
      <w:r>
        <w:t xml:space="preserve"> poziomach recyklingu, przygotowania do ponownego użycia i odzysku innymi metodami niektórych frakcji odpadów komunalnych oraz ograniczenia masy odpadów komunalnych ulegających biodegradacji przekazywanych do składowania:</w:t>
      </w:r>
    </w:p>
    <w:p w:rsidR="00AD738B" w:rsidRDefault="00AD738B" w:rsidP="00F47797">
      <w:pPr>
        <w:spacing w:line="360" w:lineRule="auto"/>
        <w:ind w:firstLine="708"/>
        <w:jc w:val="both"/>
      </w:pPr>
    </w:p>
    <w:tbl>
      <w:tblPr>
        <w:tblStyle w:val="Tabela-Siatka"/>
        <w:tblW w:w="0" w:type="auto"/>
        <w:tblInd w:w="-431" w:type="dxa"/>
        <w:tblLook w:val="04A0" w:firstRow="1" w:lastRow="0" w:firstColumn="1" w:lastColumn="0" w:noHBand="0" w:noVBand="1"/>
      </w:tblPr>
      <w:tblGrid>
        <w:gridCol w:w="4400"/>
        <w:gridCol w:w="5093"/>
      </w:tblGrid>
      <w:tr w:rsidR="002C1D59" w:rsidTr="004D4C9A">
        <w:tc>
          <w:tcPr>
            <w:tcW w:w="44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C1D59" w:rsidRDefault="002C1D59"/>
        </w:tc>
        <w:tc>
          <w:tcPr>
            <w:tcW w:w="5093" w:type="dxa"/>
            <w:tcBorders>
              <w:left w:val="single" w:sz="4" w:space="0" w:color="auto"/>
            </w:tcBorders>
          </w:tcPr>
          <w:p w:rsidR="002C1D59" w:rsidRDefault="002C1D59" w:rsidP="002C1D59">
            <w:pPr>
              <w:jc w:val="center"/>
            </w:pPr>
            <w:r w:rsidRPr="00DE2049">
              <w:rPr>
                <w:b/>
              </w:rPr>
              <w:t>Poziom recyklingu i przygotowania do ponownego użycia papieru, meta</w:t>
            </w:r>
            <w:r>
              <w:rPr>
                <w:b/>
              </w:rPr>
              <w:t>li, tworzyw sztucznych i szkła [</w:t>
            </w:r>
            <w:r w:rsidRPr="00DE2049">
              <w:rPr>
                <w:b/>
              </w:rPr>
              <w:t>%</w:t>
            </w:r>
            <w:r>
              <w:rPr>
                <w:b/>
              </w:rPr>
              <w:t>]</w:t>
            </w:r>
          </w:p>
        </w:tc>
      </w:tr>
      <w:tr w:rsidR="004D4C9A" w:rsidTr="004D4C9A"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C9A" w:rsidRDefault="004D4C9A"/>
        </w:tc>
        <w:tc>
          <w:tcPr>
            <w:tcW w:w="5093" w:type="dxa"/>
            <w:tcBorders>
              <w:left w:val="single" w:sz="4" w:space="0" w:color="auto"/>
            </w:tcBorders>
          </w:tcPr>
          <w:p w:rsidR="004D4C9A" w:rsidRPr="004D4C9A" w:rsidRDefault="004D4C9A" w:rsidP="003E7B3D">
            <w:pPr>
              <w:jc w:val="center"/>
            </w:pPr>
            <w:r w:rsidRPr="004D4C9A">
              <w:t>201</w:t>
            </w:r>
            <w:r w:rsidR="003E7B3D">
              <w:t>9</w:t>
            </w:r>
            <w:r w:rsidRPr="004D4C9A">
              <w:t xml:space="preserve"> r.</w:t>
            </w:r>
          </w:p>
        </w:tc>
      </w:tr>
      <w:tr w:rsidR="004D4C9A" w:rsidTr="004D4C9A">
        <w:tc>
          <w:tcPr>
            <w:tcW w:w="4400" w:type="dxa"/>
            <w:tcBorders>
              <w:top w:val="single" w:sz="4" w:space="0" w:color="auto"/>
            </w:tcBorders>
          </w:tcPr>
          <w:p w:rsidR="004D4C9A" w:rsidRDefault="004D4C9A" w:rsidP="00413166">
            <w:r>
              <w:t xml:space="preserve">Wymagany poziom recyklingu </w:t>
            </w:r>
          </w:p>
          <w:p w:rsidR="004D4C9A" w:rsidRDefault="004D4C9A" w:rsidP="00413166">
            <w:r>
              <w:t>i przygotowania do ponownego użycia</w:t>
            </w:r>
          </w:p>
        </w:tc>
        <w:tc>
          <w:tcPr>
            <w:tcW w:w="5093" w:type="dxa"/>
            <w:vAlign w:val="center"/>
          </w:tcPr>
          <w:p w:rsidR="004D4C9A" w:rsidRPr="004D4C9A" w:rsidRDefault="003E7B3D" w:rsidP="004D4C9A">
            <w:pPr>
              <w:jc w:val="center"/>
            </w:pPr>
            <w:r>
              <w:t>4</w:t>
            </w:r>
            <w:r w:rsidR="004D4C9A" w:rsidRPr="004D4C9A">
              <w:t>0</w:t>
            </w:r>
          </w:p>
        </w:tc>
      </w:tr>
      <w:tr w:rsidR="004D4C9A" w:rsidTr="004D4C9A">
        <w:tc>
          <w:tcPr>
            <w:tcW w:w="4400" w:type="dxa"/>
          </w:tcPr>
          <w:p w:rsidR="004D4C9A" w:rsidRDefault="004D4C9A">
            <w:r w:rsidRPr="00413166">
              <w:t>Poziom uzyskany przez Gminę Gródek</w:t>
            </w:r>
          </w:p>
        </w:tc>
        <w:tc>
          <w:tcPr>
            <w:tcW w:w="5093" w:type="dxa"/>
            <w:vAlign w:val="center"/>
          </w:tcPr>
          <w:p w:rsidR="004D4C9A" w:rsidRPr="004D4C9A" w:rsidRDefault="003E7B3D" w:rsidP="003E7B3D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  <w:r w:rsidR="003040DF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42</w:t>
            </w:r>
          </w:p>
        </w:tc>
      </w:tr>
    </w:tbl>
    <w:p w:rsidR="005A1A98" w:rsidRDefault="005A1A98"/>
    <w:p w:rsidR="003B29A9" w:rsidRDefault="003B29A9"/>
    <w:p w:rsidR="00AD738B" w:rsidRDefault="00AD738B"/>
    <w:tbl>
      <w:tblPr>
        <w:tblStyle w:val="Tabela-Siatka"/>
        <w:tblW w:w="0" w:type="auto"/>
        <w:tblInd w:w="-431" w:type="dxa"/>
        <w:tblLook w:val="04A0" w:firstRow="1" w:lastRow="0" w:firstColumn="1" w:lastColumn="0" w:noHBand="0" w:noVBand="1"/>
      </w:tblPr>
      <w:tblGrid>
        <w:gridCol w:w="4400"/>
        <w:gridCol w:w="5093"/>
      </w:tblGrid>
      <w:tr w:rsidR="003B29A9" w:rsidTr="004D4C9A">
        <w:tc>
          <w:tcPr>
            <w:tcW w:w="44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B29A9" w:rsidRDefault="003B29A9" w:rsidP="002F375A"/>
        </w:tc>
        <w:tc>
          <w:tcPr>
            <w:tcW w:w="5093" w:type="dxa"/>
            <w:tcBorders>
              <w:left w:val="single" w:sz="4" w:space="0" w:color="auto"/>
            </w:tcBorders>
          </w:tcPr>
          <w:p w:rsidR="003B29A9" w:rsidRDefault="003B29A9" w:rsidP="003B29A9">
            <w:pPr>
              <w:jc w:val="center"/>
            </w:pPr>
            <w:r w:rsidRPr="003B29A9">
              <w:rPr>
                <w:b/>
              </w:rPr>
              <w:t>Poziomy recyklingu, przygotowania do ponownego użycia i odzysku innymi metodami innych niż niebezpieczne odpadów budowlanych</w:t>
            </w:r>
            <w:r w:rsidR="006F7A00">
              <w:rPr>
                <w:b/>
              </w:rPr>
              <w:t xml:space="preserve"> </w:t>
            </w:r>
            <w:r>
              <w:rPr>
                <w:b/>
              </w:rPr>
              <w:t xml:space="preserve">i </w:t>
            </w:r>
            <w:r w:rsidRPr="003B29A9">
              <w:rPr>
                <w:b/>
              </w:rPr>
              <w:t>rozbiórkowych [%]</w:t>
            </w:r>
          </w:p>
        </w:tc>
      </w:tr>
      <w:tr w:rsidR="004D4C9A" w:rsidTr="004D4C9A"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C9A" w:rsidRDefault="004D4C9A" w:rsidP="002F375A"/>
        </w:tc>
        <w:tc>
          <w:tcPr>
            <w:tcW w:w="5093" w:type="dxa"/>
            <w:tcBorders>
              <w:left w:val="single" w:sz="4" w:space="0" w:color="auto"/>
            </w:tcBorders>
          </w:tcPr>
          <w:p w:rsidR="004D4C9A" w:rsidRPr="00D40D28" w:rsidRDefault="004D4C9A" w:rsidP="003E7B3D">
            <w:pPr>
              <w:jc w:val="center"/>
            </w:pPr>
            <w:r w:rsidRPr="00D40D28">
              <w:t>201</w:t>
            </w:r>
            <w:r w:rsidR="003E7B3D">
              <w:t>9</w:t>
            </w:r>
            <w:r w:rsidRPr="00D40D28">
              <w:t xml:space="preserve"> r.</w:t>
            </w:r>
          </w:p>
        </w:tc>
      </w:tr>
      <w:tr w:rsidR="004D4C9A" w:rsidTr="004D4C9A">
        <w:tc>
          <w:tcPr>
            <w:tcW w:w="4400" w:type="dxa"/>
            <w:tcBorders>
              <w:top w:val="single" w:sz="4" w:space="0" w:color="auto"/>
            </w:tcBorders>
          </w:tcPr>
          <w:p w:rsidR="004D4C9A" w:rsidRDefault="004D4C9A" w:rsidP="00AD2A4A">
            <w:r>
              <w:t>Wymagany poziom recyklingu, przygotowania do ponownego użycia</w:t>
            </w:r>
          </w:p>
          <w:p w:rsidR="004D4C9A" w:rsidRDefault="004D4C9A" w:rsidP="00AD2A4A">
            <w:r>
              <w:t>i odzysku innymi metodami</w:t>
            </w:r>
          </w:p>
        </w:tc>
        <w:tc>
          <w:tcPr>
            <w:tcW w:w="5093" w:type="dxa"/>
          </w:tcPr>
          <w:p w:rsidR="004D4C9A" w:rsidRPr="00D40D28" w:rsidRDefault="004D4C9A" w:rsidP="004D4C9A">
            <w:pPr>
              <w:jc w:val="center"/>
            </w:pPr>
          </w:p>
          <w:p w:rsidR="004D4C9A" w:rsidRPr="008B145C" w:rsidRDefault="003E7B3D" w:rsidP="004D4C9A">
            <w:pPr>
              <w:jc w:val="center"/>
              <w:rPr>
                <w:sz w:val="28"/>
                <w:szCs w:val="28"/>
              </w:rPr>
            </w:pPr>
            <w:r w:rsidRPr="008B145C">
              <w:rPr>
                <w:sz w:val="28"/>
                <w:szCs w:val="28"/>
              </w:rPr>
              <w:t>6</w:t>
            </w:r>
            <w:r w:rsidR="003040DF" w:rsidRPr="008B145C">
              <w:rPr>
                <w:sz w:val="28"/>
                <w:szCs w:val="28"/>
              </w:rPr>
              <w:t>0</w:t>
            </w:r>
          </w:p>
        </w:tc>
      </w:tr>
      <w:tr w:rsidR="004D4C9A" w:rsidTr="004D4C9A">
        <w:tc>
          <w:tcPr>
            <w:tcW w:w="4400" w:type="dxa"/>
          </w:tcPr>
          <w:p w:rsidR="004D4C9A" w:rsidRDefault="004D4C9A" w:rsidP="002F375A">
            <w:r w:rsidRPr="00AD2A4A">
              <w:t>Poziom uzyskany przez Gminę Gródek</w:t>
            </w:r>
          </w:p>
        </w:tc>
        <w:tc>
          <w:tcPr>
            <w:tcW w:w="5093" w:type="dxa"/>
          </w:tcPr>
          <w:p w:rsidR="004D4C9A" w:rsidRPr="00D40D28" w:rsidRDefault="003040DF" w:rsidP="004D4C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100,00</w:t>
            </w:r>
          </w:p>
        </w:tc>
      </w:tr>
    </w:tbl>
    <w:p w:rsidR="003B29A9" w:rsidRDefault="003B29A9"/>
    <w:p w:rsidR="00AD738B" w:rsidRDefault="00AD738B"/>
    <w:p w:rsidR="00FF6510" w:rsidRDefault="00FF6510"/>
    <w:tbl>
      <w:tblPr>
        <w:tblStyle w:val="Tabela-Siatka"/>
        <w:tblW w:w="0" w:type="auto"/>
        <w:tblInd w:w="-426" w:type="dxa"/>
        <w:tblLook w:val="04A0" w:firstRow="1" w:lastRow="0" w:firstColumn="1" w:lastColumn="0" w:noHBand="0" w:noVBand="1"/>
      </w:tblPr>
      <w:tblGrid>
        <w:gridCol w:w="4112"/>
        <w:gridCol w:w="5376"/>
      </w:tblGrid>
      <w:tr w:rsidR="00FF6510" w:rsidTr="00C712E5">
        <w:tc>
          <w:tcPr>
            <w:tcW w:w="41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F6510" w:rsidRDefault="00FF6510" w:rsidP="002F375A"/>
        </w:tc>
        <w:tc>
          <w:tcPr>
            <w:tcW w:w="5376" w:type="dxa"/>
            <w:tcBorders>
              <w:left w:val="single" w:sz="4" w:space="0" w:color="auto"/>
            </w:tcBorders>
          </w:tcPr>
          <w:p w:rsidR="00FF6510" w:rsidRDefault="00FF6510" w:rsidP="002F375A">
            <w:pPr>
              <w:jc w:val="center"/>
            </w:pPr>
            <w:r w:rsidRPr="00FF6510">
              <w:rPr>
                <w:b/>
              </w:rPr>
              <w:t>Poziomy ograniczenia masy odpadów komunalnych ulegających biodegradacji przekazywanych do składowania w stosunku do masy tych odpadów wytworzonych w 1995 r. [%]</w:t>
            </w:r>
          </w:p>
        </w:tc>
      </w:tr>
      <w:tr w:rsidR="002F7A9C" w:rsidTr="00C712E5"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7A9C" w:rsidRDefault="002F7A9C" w:rsidP="002F375A"/>
        </w:tc>
        <w:tc>
          <w:tcPr>
            <w:tcW w:w="5376" w:type="dxa"/>
            <w:tcBorders>
              <w:left w:val="single" w:sz="4" w:space="0" w:color="auto"/>
            </w:tcBorders>
          </w:tcPr>
          <w:p w:rsidR="002F7A9C" w:rsidRPr="002F7A9C" w:rsidRDefault="002F7A9C" w:rsidP="003E7B3D">
            <w:pPr>
              <w:jc w:val="center"/>
            </w:pPr>
            <w:r w:rsidRPr="002F7A9C">
              <w:t>201</w:t>
            </w:r>
            <w:r w:rsidR="003E7B3D">
              <w:t>9</w:t>
            </w:r>
            <w:r w:rsidRPr="002F7A9C">
              <w:t xml:space="preserve"> r.</w:t>
            </w:r>
          </w:p>
        </w:tc>
      </w:tr>
      <w:tr w:rsidR="002F7A9C" w:rsidTr="00C712E5">
        <w:tc>
          <w:tcPr>
            <w:tcW w:w="4112" w:type="dxa"/>
            <w:tcBorders>
              <w:top w:val="single" w:sz="4" w:space="0" w:color="auto"/>
            </w:tcBorders>
          </w:tcPr>
          <w:p w:rsidR="002F7A9C" w:rsidRDefault="002F7A9C" w:rsidP="002F375A">
            <w:r w:rsidRPr="00FF6510">
              <w:t xml:space="preserve">Dopuszczalny poziom masy odpadów komunalnych ulegających biodegradacji przekazywanych do składowania </w:t>
            </w:r>
            <w:r w:rsidR="00C712E5">
              <w:t xml:space="preserve">                    </w:t>
            </w:r>
            <w:r w:rsidRPr="00FF6510">
              <w:t>w stosunku do</w:t>
            </w:r>
            <w:r w:rsidR="00C712E5">
              <w:t xml:space="preserve"> masy tych odpadów wytworzonych</w:t>
            </w:r>
            <w:r w:rsidR="000621EC">
              <w:t xml:space="preserve"> </w:t>
            </w:r>
            <w:r w:rsidRPr="00FF6510">
              <w:t>w 1995 r.</w:t>
            </w:r>
          </w:p>
        </w:tc>
        <w:tc>
          <w:tcPr>
            <w:tcW w:w="5376" w:type="dxa"/>
          </w:tcPr>
          <w:p w:rsidR="002F7A9C" w:rsidRPr="002F7A9C" w:rsidRDefault="002F7A9C" w:rsidP="002F7A9C">
            <w:pPr>
              <w:jc w:val="center"/>
            </w:pPr>
          </w:p>
          <w:p w:rsidR="002F7A9C" w:rsidRPr="002F7A9C" w:rsidRDefault="002F7A9C" w:rsidP="002F7A9C">
            <w:pPr>
              <w:jc w:val="center"/>
            </w:pPr>
          </w:p>
          <w:p w:rsidR="002F7A9C" w:rsidRPr="008B145C" w:rsidRDefault="00297ED4" w:rsidP="002F7A9C">
            <w:pPr>
              <w:jc w:val="center"/>
              <w:rPr>
                <w:sz w:val="28"/>
                <w:szCs w:val="28"/>
              </w:rPr>
            </w:pPr>
            <w:r w:rsidRPr="008B145C">
              <w:rPr>
                <w:sz w:val="28"/>
                <w:szCs w:val="28"/>
              </w:rPr>
              <w:t>40</w:t>
            </w:r>
          </w:p>
        </w:tc>
      </w:tr>
      <w:tr w:rsidR="002F7A9C" w:rsidTr="00C712E5">
        <w:tc>
          <w:tcPr>
            <w:tcW w:w="4112" w:type="dxa"/>
          </w:tcPr>
          <w:p w:rsidR="002F7A9C" w:rsidRDefault="002F7A9C" w:rsidP="002F375A">
            <w:r w:rsidRPr="00AD2A4A">
              <w:t>Poziom uzyskany przez Gminę Gródek</w:t>
            </w:r>
          </w:p>
        </w:tc>
        <w:tc>
          <w:tcPr>
            <w:tcW w:w="5376" w:type="dxa"/>
          </w:tcPr>
          <w:p w:rsidR="002F7A9C" w:rsidRPr="002F7A9C" w:rsidRDefault="003E7B3D" w:rsidP="003E7B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  <w:r w:rsidR="00297ED4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27</w:t>
            </w:r>
          </w:p>
        </w:tc>
      </w:tr>
    </w:tbl>
    <w:p w:rsidR="00FF6510" w:rsidRDefault="00FF6510"/>
    <w:p w:rsidR="00F871D0" w:rsidRDefault="00F871D0" w:rsidP="006C7B46">
      <w:pPr>
        <w:spacing w:line="360" w:lineRule="auto"/>
        <w:ind w:firstLine="708"/>
        <w:jc w:val="both"/>
        <w:rPr>
          <w:b/>
        </w:rPr>
      </w:pPr>
    </w:p>
    <w:p w:rsidR="00F871D0" w:rsidRDefault="00F871D0" w:rsidP="006C7B46">
      <w:pPr>
        <w:spacing w:line="360" w:lineRule="auto"/>
        <w:ind w:firstLine="708"/>
        <w:jc w:val="both"/>
        <w:rPr>
          <w:b/>
        </w:rPr>
      </w:pPr>
    </w:p>
    <w:p w:rsidR="00F871D0" w:rsidRDefault="00F871D0" w:rsidP="006C7B46">
      <w:pPr>
        <w:spacing w:line="360" w:lineRule="auto"/>
        <w:ind w:firstLine="708"/>
        <w:jc w:val="both"/>
        <w:rPr>
          <w:b/>
        </w:rPr>
      </w:pPr>
    </w:p>
    <w:p w:rsidR="00F871D0" w:rsidRDefault="00F871D0" w:rsidP="006C7B46">
      <w:pPr>
        <w:spacing w:line="360" w:lineRule="auto"/>
        <w:ind w:firstLine="708"/>
        <w:jc w:val="both"/>
        <w:rPr>
          <w:b/>
        </w:rPr>
      </w:pPr>
    </w:p>
    <w:p w:rsidR="00F871D0" w:rsidRDefault="00F871D0" w:rsidP="006C7B46">
      <w:pPr>
        <w:spacing w:line="360" w:lineRule="auto"/>
        <w:ind w:firstLine="708"/>
        <w:jc w:val="both"/>
        <w:rPr>
          <w:b/>
        </w:rPr>
      </w:pPr>
    </w:p>
    <w:p w:rsidR="003E7B3D" w:rsidRDefault="003E7B3D" w:rsidP="006C7B46">
      <w:pPr>
        <w:spacing w:line="360" w:lineRule="auto"/>
        <w:ind w:firstLine="708"/>
        <w:jc w:val="both"/>
        <w:rPr>
          <w:b/>
        </w:rPr>
      </w:pPr>
    </w:p>
    <w:p w:rsidR="006C7B46" w:rsidRDefault="006C7B46" w:rsidP="006C7B46">
      <w:pPr>
        <w:spacing w:line="360" w:lineRule="auto"/>
        <w:ind w:firstLine="708"/>
        <w:jc w:val="both"/>
        <w:rPr>
          <w:b/>
        </w:rPr>
      </w:pPr>
      <w:r w:rsidRPr="007023D6">
        <w:rPr>
          <w:b/>
        </w:rPr>
        <w:lastRenderedPageBreak/>
        <w:t xml:space="preserve">Informacja o osiągniętych </w:t>
      </w:r>
      <w:r w:rsidR="00284935">
        <w:rPr>
          <w:b/>
        </w:rPr>
        <w:t>w 201</w:t>
      </w:r>
      <w:r w:rsidR="003E7B3D">
        <w:rPr>
          <w:b/>
        </w:rPr>
        <w:t>9</w:t>
      </w:r>
      <w:r w:rsidR="00284935">
        <w:rPr>
          <w:b/>
        </w:rPr>
        <w:t xml:space="preserve"> r. </w:t>
      </w:r>
      <w:r w:rsidRPr="007023D6">
        <w:rPr>
          <w:b/>
        </w:rPr>
        <w:t xml:space="preserve">przez podmioty odbierające odpady komunalne </w:t>
      </w:r>
      <w:r>
        <w:rPr>
          <w:b/>
        </w:rPr>
        <w:t xml:space="preserve">na podstawie umowy z </w:t>
      </w:r>
      <w:r w:rsidRPr="007023D6">
        <w:rPr>
          <w:b/>
        </w:rPr>
        <w:t>właścicie</w:t>
      </w:r>
      <w:r>
        <w:rPr>
          <w:b/>
        </w:rPr>
        <w:t>lem</w:t>
      </w:r>
      <w:r w:rsidRPr="007023D6">
        <w:rPr>
          <w:b/>
        </w:rPr>
        <w:t xml:space="preserve"> nieruchomości</w:t>
      </w:r>
      <w:r>
        <w:rPr>
          <w:b/>
        </w:rPr>
        <w:t xml:space="preserve"> </w:t>
      </w:r>
      <w:r w:rsidRPr="004B0641">
        <w:t>poziomach recyklingu, przygotowania do ponownego użycia i odzysku innymi metodami niektórych frakcji odpadów komunalnych oraz ograniczenia masy odpadów komunalnych ulegających biodegradacji przekazywanych do składowania:</w:t>
      </w:r>
      <w:r w:rsidRPr="007023D6">
        <w:rPr>
          <w:b/>
        </w:rPr>
        <w:t xml:space="preserve"> </w:t>
      </w:r>
    </w:p>
    <w:tbl>
      <w:tblPr>
        <w:tblW w:w="98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5"/>
        <w:gridCol w:w="6573"/>
      </w:tblGrid>
      <w:tr w:rsidR="006C7B46" w:rsidTr="002F375A">
        <w:trPr>
          <w:jc w:val="center"/>
        </w:trPr>
        <w:tc>
          <w:tcPr>
            <w:tcW w:w="3315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6C7B46" w:rsidRDefault="006C7B46" w:rsidP="002F375A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6573" w:type="dxa"/>
            <w:shd w:val="clear" w:color="auto" w:fill="auto"/>
            <w:vAlign w:val="center"/>
          </w:tcPr>
          <w:p w:rsidR="006C7B46" w:rsidRPr="00DE2049" w:rsidRDefault="006C7B46" w:rsidP="002F375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E2049">
              <w:rPr>
                <w:b/>
              </w:rPr>
              <w:t>Poziom recyklingu i przygotowania do ponownego użycia papieru, meta</w:t>
            </w:r>
            <w:r>
              <w:rPr>
                <w:b/>
              </w:rPr>
              <w:t>li, tworzyw sztucznych i szkła [</w:t>
            </w:r>
            <w:r w:rsidRPr="00DE2049">
              <w:rPr>
                <w:b/>
              </w:rPr>
              <w:t>%</w:t>
            </w:r>
            <w:r>
              <w:rPr>
                <w:b/>
              </w:rPr>
              <w:t>]</w:t>
            </w:r>
          </w:p>
        </w:tc>
      </w:tr>
      <w:tr w:rsidR="006C7B46" w:rsidTr="00B80997">
        <w:trPr>
          <w:trHeight w:val="334"/>
          <w:jc w:val="center"/>
        </w:trPr>
        <w:tc>
          <w:tcPr>
            <w:tcW w:w="3315" w:type="dxa"/>
            <w:vMerge/>
            <w:tcBorders>
              <w:left w:val="nil"/>
            </w:tcBorders>
            <w:shd w:val="clear" w:color="auto" w:fill="auto"/>
            <w:vAlign w:val="center"/>
          </w:tcPr>
          <w:p w:rsidR="006C7B46" w:rsidRDefault="006C7B46" w:rsidP="002F375A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6573" w:type="dxa"/>
            <w:shd w:val="clear" w:color="auto" w:fill="auto"/>
            <w:vAlign w:val="center"/>
          </w:tcPr>
          <w:p w:rsidR="006C7B46" w:rsidRPr="004B0641" w:rsidRDefault="006C7B46" w:rsidP="001F14CF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4B0641">
              <w:t>201</w:t>
            </w:r>
            <w:r w:rsidR="001F14CF">
              <w:t>9</w:t>
            </w:r>
            <w:r w:rsidRPr="004B0641">
              <w:t xml:space="preserve"> r.</w:t>
            </w:r>
          </w:p>
        </w:tc>
      </w:tr>
      <w:tr w:rsidR="006C7B46" w:rsidTr="002F375A">
        <w:trPr>
          <w:jc w:val="center"/>
        </w:trPr>
        <w:tc>
          <w:tcPr>
            <w:tcW w:w="3315" w:type="dxa"/>
            <w:shd w:val="clear" w:color="auto" w:fill="auto"/>
            <w:vAlign w:val="center"/>
          </w:tcPr>
          <w:p w:rsidR="006C7B46" w:rsidRPr="004B0641" w:rsidRDefault="006C7B46" w:rsidP="002F375A">
            <w:pPr>
              <w:autoSpaceDE w:val="0"/>
              <w:autoSpaceDN w:val="0"/>
              <w:adjustRightInd w:val="0"/>
            </w:pPr>
            <w:r w:rsidRPr="004B0641">
              <w:t xml:space="preserve">Wymagany poziom recyklingu </w:t>
            </w:r>
          </w:p>
          <w:p w:rsidR="006C7B46" w:rsidRPr="004B0641" w:rsidRDefault="006C7B46" w:rsidP="002F375A">
            <w:pPr>
              <w:autoSpaceDE w:val="0"/>
              <w:autoSpaceDN w:val="0"/>
              <w:adjustRightInd w:val="0"/>
            </w:pPr>
            <w:r w:rsidRPr="004B0641">
              <w:t xml:space="preserve">i przygotowania do ponownego użycia </w:t>
            </w:r>
          </w:p>
        </w:tc>
        <w:tc>
          <w:tcPr>
            <w:tcW w:w="6573" w:type="dxa"/>
            <w:shd w:val="clear" w:color="auto" w:fill="auto"/>
            <w:vAlign w:val="center"/>
          </w:tcPr>
          <w:p w:rsidR="006C7B46" w:rsidRPr="008B145C" w:rsidRDefault="001F14CF" w:rsidP="002F375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8B145C">
              <w:rPr>
                <w:sz w:val="28"/>
                <w:szCs w:val="28"/>
              </w:rPr>
              <w:t>4</w:t>
            </w:r>
            <w:r w:rsidR="003A3742" w:rsidRPr="008B145C">
              <w:rPr>
                <w:sz w:val="28"/>
                <w:szCs w:val="28"/>
              </w:rPr>
              <w:t>0</w:t>
            </w:r>
          </w:p>
        </w:tc>
      </w:tr>
      <w:tr w:rsidR="006C7B46" w:rsidTr="002F375A">
        <w:trPr>
          <w:jc w:val="center"/>
        </w:trPr>
        <w:tc>
          <w:tcPr>
            <w:tcW w:w="9888" w:type="dxa"/>
            <w:gridSpan w:val="2"/>
            <w:shd w:val="clear" w:color="auto" w:fill="auto"/>
            <w:vAlign w:val="center"/>
          </w:tcPr>
          <w:p w:rsidR="006C7B46" w:rsidRPr="00DE2049" w:rsidRDefault="006C7B46" w:rsidP="002F375A">
            <w:pPr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  <w:r w:rsidRPr="004B0641">
              <w:t>Poziom uzyskany przez:</w:t>
            </w:r>
          </w:p>
        </w:tc>
      </w:tr>
      <w:tr w:rsidR="006C7B46" w:rsidTr="002F375A">
        <w:trPr>
          <w:jc w:val="center"/>
        </w:trPr>
        <w:tc>
          <w:tcPr>
            <w:tcW w:w="3315" w:type="dxa"/>
            <w:shd w:val="clear" w:color="auto" w:fill="auto"/>
            <w:vAlign w:val="center"/>
          </w:tcPr>
          <w:p w:rsidR="006C7B46" w:rsidRPr="00CB04C5" w:rsidRDefault="006C7B46" w:rsidP="002F375A">
            <w:pPr>
              <w:autoSpaceDE w:val="0"/>
              <w:autoSpaceDN w:val="0"/>
              <w:adjustRightInd w:val="0"/>
            </w:pPr>
            <w:r w:rsidRPr="00CB04C5">
              <w:t>MPO Sp. z o.o.</w:t>
            </w:r>
          </w:p>
        </w:tc>
        <w:tc>
          <w:tcPr>
            <w:tcW w:w="6573" w:type="dxa"/>
            <w:shd w:val="clear" w:color="auto" w:fill="auto"/>
            <w:vAlign w:val="center"/>
          </w:tcPr>
          <w:p w:rsidR="006C7B46" w:rsidRPr="00CB04C5" w:rsidRDefault="001F14CF" w:rsidP="001F14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  <w:r w:rsidR="003A3742" w:rsidRPr="00CB04C5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01</w:t>
            </w:r>
          </w:p>
        </w:tc>
      </w:tr>
      <w:tr w:rsidR="006C7B46" w:rsidTr="002F375A">
        <w:trPr>
          <w:jc w:val="center"/>
        </w:trPr>
        <w:tc>
          <w:tcPr>
            <w:tcW w:w="3315" w:type="dxa"/>
            <w:shd w:val="clear" w:color="auto" w:fill="auto"/>
            <w:vAlign w:val="center"/>
          </w:tcPr>
          <w:p w:rsidR="006C7B46" w:rsidRPr="004B0641" w:rsidRDefault="006C7B46" w:rsidP="002F375A">
            <w:pPr>
              <w:autoSpaceDE w:val="0"/>
              <w:autoSpaceDN w:val="0"/>
              <w:adjustRightInd w:val="0"/>
            </w:pPr>
            <w:r w:rsidRPr="004B0641">
              <w:t>Komunalny Zakład Budżetowy w Gródku</w:t>
            </w:r>
          </w:p>
        </w:tc>
        <w:tc>
          <w:tcPr>
            <w:tcW w:w="6573" w:type="dxa"/>
            <w:shd w:val="clear" w:color="auto" w:fill="auto"/>
            <w:vAlign w:val="center"/>
          </w:tcPr>
          <w:p w:rsidR="006C7B46" w:rsidRPr="008A7202" w:rsidRDefault="00566AEF" w:rsidP="001F14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1F14CF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>,</w:t>
            </w:r>
            <w:r w:rsidR="001F14CF">
              <w:rPr>
                <w:b/>
                <w:sz w:val="28"/>
                <w:szCs w:val="28"/>
              </w:rPr>
              <w:t>72</w:t>
            </w:r>
          </w:p>
        </w:tc>
      </w:tr>
      <w:tr w:rsidR="006C7B46" w:rsidTr="002F375A">
        <w:trPr>
          <w:jc w:val="center"/>
        </w:trPr>
        <w:tc>
          <w:tcPr>
            <w:tcW w:w="3315" w:type="dxa"/>
            <w:shd w:val="clear" w:color="auto" w:fill="auto"/>
            <w:vAlign w:val="center"/>
          </w:tcPr>
          <w:p w:rsidR="006C7B46" w:rsidRPr="004B0641" w:rsidRDefault="00FE52F2" w:rsidP="00696A60">
            <w:pPr>
              <w:autoSpaceDE w:val="0"/>
              <w:autoSpaceDN w:val="0"/>
              <w:adjustRightInd w:val="0"/>
            </w:pPr>
            <w:r>
              <w:t xml:space="preserve">KOMA </w:t>
            </w:r>
            <w:r w:rsidR="00696A60">
              <w:t>Sp. z o. o. Sp. k.</w:t>
            </w:r>
          </w:p>
        </w:tc>
        <w:tc>
          <w:tcPr>
            <w:tcW w:w="6573" w:type="dxa"/>
            <w:shd w:val="clear" w:color="auto" w:fill="auto"/>
            <w:vAlign w:val="center"/>
          </w:tcPr>
          <w:p w:rsidR="006C7B46" w:rsidRPr="008A7202" w:rsidRDefault="007C2356" w:rsidP="001F14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1F14CF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>,</w:t>
            </w:r>
            <w:r w:rsidR="001F14CF">
              <w:rPr>
                <w:b/>
                <w:sz w:val="28"/>
                <w:szCs w:val="28"/>
              </w:rPr>
              <w:t>56</w:t>
            </w:r>
          </w:p>
        </w:tc>
      </w:tr>
    </w:tbl>
    <w:p w:rsidR="006C7B46" w:rsidRDefault="006C7B46"/>
    <w:p w:rsidR="00F27A88" w:rsidRDefault="00F27A88"/>
    <w:p w:rsidR="00BF4CC3" w:rsidRDefault="00BF4CC3"/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6710"/>
      </w:tblGrid>
      <w:tr w:rsidR="00BB271E" w:rsidTr="004E7174">
        <w:trPr>
          <w:jc w:val="center"/>
        </w:trPr>
        <w:tc>
          <w:tcPr>
            <w:tcW w:w="3213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BB271E" w:rsidRDefault="00BB271E" w:rsidP="002F375A">
            <w:pPr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6710" w:type="dxa"/>
            <w:shd w:val="clear" w:color="auto" w:fill="auto"/>
            <w:vAlign w:val="center"/>
          </w:tcPr>
          <w:p w:rsidR="00BB271E" w:rsidRPr="00DE2049" w:rsidRDefault="00BB271E" w:rsidP="002F375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E2049">
              <w:rPr>
                <w:b/>
              </w:rPr>
              <w:t xml:space="preserve">Poziomy recyklingu, przygotowania do ponownego użycia </w:t>
            </w:r>
            <w:r w:rsidR="00AA4718">
              <w:rPr>
                <w:b/>
              </w:rPr>
              <w:t xml:space="preserve">                    </w:t>
            </w:r>
            <w:r w:rsidRPr="00DE2049">
              <w:rPr>
                <w:b/>
              </w:rPr>
              <w:t>i odzysku innymi metodami innych niż niebezpieczne odpadów budowlanych i rozbiórkowych</w:t>
            </w:r>
            <w:r w:rsidRPr="00DE2049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</w:rPr>
              <w:t>[</w:t>
            </w:r>
            <w:r w:rsidRPr="00DE2049">
              <w:rPr>
                <w:b/>
              </w:rPr>
              <w:t>%</w:t>
            </w:r>
            <w:r>
              <w:rPr>
                <w:b/>
              </w:rPr>
              <w:t>]</w:t>
            </w:r>
          </w:p>
        </w:tc>
      </w:tr>
      <w:tr w:rsidR="00BB271E" w:rsidTr="00B80997">
        <w:trPr>
          <w:trHeight w:val="234"/>
          <w:jc w:val="center"/>
        </w:trPr>
        <w:tc>
          <w:tcPr>
            <w:tcW w:w="3213" w:type="dxa"/>
            <w:vMerge/>
            <w:tcBorders>
              <w:left w:val="nil"/>
            </w:tcBorders>
            <w:shd w:val="clear" w:color="auto" w:fill="auto"/>
            <w:vAlign w:val="center"/>
          </w:tcPr>
          <w:p w:rsidR="00BB271E" w:rsidRDefault="00BB271E" w:rsidP="002F375A">
            <w:pPr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6710" w:type="dxa"/>
            <w:shd w:val="clear" w:color="auto" w:fill="auto"/>
            <w:vAlign w:val="center"/>
          </w:tcPr>
          <w:p w:rsidR="00BB271E" w:rsidRPr="004B0641" w:rsidRDefault="00BB271E" w:rsidP="001F14CF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201</w:t>
            </w:r>
            <w:r w:rsidR="001F14CF">
              <w:t>9</w:t>
            </w:r>
            <w:r>
              <w:t xml:space="preserve"> r.</w:t>
            </w:r>
          </w:p>
        </w:tc>
      </w:tr>
      <w:tr w:rsidR="00BB271E" w:rsidTr="004E7174">
        <w:trPr>
          <w:jc w:val="center"/>
        </w:trPr>
        <w:tc>
          <w:tcPr>
            <w:tcW w:w="3213" w:type="dxa"/>
            <w:shd w:val="clear" w:color="auto" w:fill="auto"/>
            <w:vAlign w:val="center"/>
          </w:tcPr>
          <w:p w:rsidR="00BB271E" w:rsidRPr="004B0641" w:rsidRDefault="00BB271E" w:rsidP="002F375A">
            <w:pPr>
              <w:autoSpaceDE w:val="0"/>
              <w:autoSpaceDN w:val="0"/>
              <w:adjustRightInd w:val="0"/>
            </w:pPr>
            <w:r w:rsidRPr="004B0641">
              <w:t>Wymagany poziom recyklingu, przygotowania do ponownego użycia</w:t>
            </w:r>
          </w:p>
          <w:p w:rsidR="00BB271E" w:rsidRPr="004B0641" w:rsidRDefault="00BB271E" w:rsidP="002F37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0641">
              <w:t>i odzysku innymi metodami</w:t>
            </w:r>
          </w:p>
        </w:tc>
        <w:tc>
          <w:tcPr>
            <w:tcW w:w="6710" w:type="dxa"/>
            <w:shd w:val="clear" w:color="auto" w:fill="auto"/>
            <w:vAlign w:val="center"/>
          </w:tcPr>
          <w:p w:rsidR="00BB271E" w:rsidRPr="008B145C" w:rsidRDefault="001F14CF" w:rsidP="009A753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8B145C">
              <w:rPr>
                <w:sz w:val="28"/>
                <w:szCs w:val="28"/>
              </w:rPr>
              <w:t>6</w:t>
            </w:r>
            <w:r w:rsidR="00F03B28" w:rsidRPr="008B145C">
              <w:rPr>
                <w:sz w:val="28"/>
                <w:szCs w:val="28"/>
              </w:rPr>
              <w:t>0</w:t>
            </w:r>
          </w:p>
        </w:tc>
      </w:tr>
      <w:tr w:rsidR="00BB271E" w:rsidTr="004E7174">
        <w:trPr>
          <w:jc w:val="center"/>
        </w:trPr>
        <w:tc>
          <w:tcPr>
            <w:tcW w:w="9923" w:type="dxa"/>
            <w:gridSpan w:val="2"/>
            <w:shd w:val="clear" w:color="auto" w:fill="auto"/>
            <w:vAlign w:val="center"/>
          </w:tcPr>
          <w:p w:rsidR="00BB271E" w:rsidRPr="00DE2049" w:rsidRDefault="00BB271E" w:rsidP="002F375A">
            <w:pPr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  <w:r w:rsidRPr="004B0641">
              <w:t>Poziom uzyskany przez:</w:t>
            </w:r>
          </w:p>
        </w:tc>
      </w:tr>
      <w:tr w:rsidR="00BB271E" w:rsidTr="004E7174">
        <w:trPr>
          <w:jc w:val="center"/>
        </w:trPr>
        <w:tc>
          <w:tcPr>
            <w:tcW w:w="3213" w:type="dxa"/>
            <w:shd w:val="clear" w:color="auto" w:fill="auto"/>
            <w:vAlign w:val="center"/>
          </w:tcPr>
          <w:p w:rsidR="00BB271E" w:rsidRPr="004B0641" w:rsidRDefault="00BB271E" w:rsidP="002F375A">
            <w:pPr>
              <w:autoSpaceDE w:val="0"/>
              <w:autoSpaceDN w:val="0"/>
              <w:adjustRightInd w:val="0"/>
            </w:pPr>
            <w:r w:rsidRPr="004B0641">
              <w:t>MPO Sp. z o.o.</w:t>
            </w:r>
          </w:p>
        </w:tc>
        <w:tc>
          <w:tcPr>
            <w:tcW w:w="6710" w:type="dxa"/>
            <w:shd w:val="clear" w:color="auto" w:fill="auto"/>
            <w:vAlign w:val="center"/>
          </w:tcPr>
          <w:p w:rsidR="00BB271E" w:rsidRPr="008A7202" w:rsidRDefault="00BB271E" w:rsidP="002F375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8A7202">
              <w:rPr>
                <w:b/>
                <w:sz w:val="28"/>
                <w:szCs w:val="28"/>
              </w:rPr>
              <w:t>-</w:t>
            </w:r>
          </w:p>
        </w:tc>
      </w:tr>
      <w:tr w:rsidR="00BB271E" w:rsidTr="004E7174">
        <w:trPr>
          <w:jc w:val="center"/>
        </w:trPr>
        <w:tc>
          <w:tcPr>
            <w:tcW w:w="3213" w:type="dxa"/>
            <w:shd w:val="clear" w:color="auto" w:fill="auto"/>
            <w:vAlign w:val="center"/>
          </w:tcPr>
          <w:p w:rsidR="00BB271E" w:rsidRPr="004B0641" w:rsidRDefault="00BB271E" w:rsidP="002F375A">
            <w:pPr>
              <w:autoSpaceDE w:val="0"/>
              <w:autoSpaceDN w:val="0"/>
              <w:adjustRightInd w:val="0"/>
            </w:pPr>
            <w:r w:rsidRPr="004B0641">
              <w:t>Komunalny Zakład Budżetowy</w:t>
            </w:r>
          </w:p>
          <w:p w:rsidR="00BB271E" w:rsidRPr="004B0641" w:rsidRDefault="00BB271E" w:rsidP="002F375A">
            <w:pPr>
              <w:autoSpaceDE w:val="0"/>
              <w:autoSpaceDN w:val="0"/>
              <w:adjustRightInd w:val="0"/>
            </w:pPr>
            <w:r w:rsidRPr="004B0641">
              <w:t>w Gródku</w:t>
            </w:r>
          </w:p>
        </w:tc>
        <w:tc>
          <w:tcPr>
            <w:tcW w:w="6710" w:type="dxa"/>
            <w:shd w:val="clear" w:color="auto" w:fill="auto"/>
            <w:vAlign w:val="center"/>
          </w:tcPr>
          <w:p w:rsidR="00BB271E" w:rsidRPr="008A7202" w:rsidRDefault="00D059B5" w:rsidP="002F375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BB271E" w:rsidTr="004E7174">
        <w:trPr>
          <w:trHeight w:val="256"/>
          <w:jc w:val="center"/>
        </w:trPr>
        <w:tc>
          <w:tcPr>
            <w:tcW w:w="3213" w:type="dxa"/>
            <w:shd w:val="clear" w:color="auto" w:fill="auto"/>
            <w:vAlign w:val="center"/>
          </w:tcPr>
          <w:p w:rsidR="00BB271E" w:rsidRPr="004B0641" w:rsidRDefault="00D059B5" w:rsidP="002F375A">
            <w:pPr>
              <w:autoSpaceDE w:val="0"/>
              <w:autoSpaceDN w:val="0"/>
              <w:adjustRightInd w:val="0"/>
            </w:pPr>
            <w:r w:rsidRPr="00D059B5">
              <w:t>KOMA Sp. z o. o. Sp. k.</w:t>
            </w:r>
          </w:p>
        </w:tc>
        <w:tc>
          <w:tcPr>
            <w:tcW w:w="6710" w:type="dxa"/>
            <w:shd w:val="clear" w:color="auto" w:fill="auto"/>
            <w:vAlign w:val="center"/>
          </w:tcPr>
          <w:p w:rsidR="00BB271E" w:rsidRPr="008A7202" w:rsidRDefault="00D059B5" w:rsidP="002F375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</w:tbl>
    <w:p w:rsidR="00BB271E" w:rsidRDefault="00BB271E"/>
    <w:p w:rsidR="00A8794D" w:rsidRDefault="00A8794D"/>
    <w:p w:rsidR="00A8794D" w:rsidRDefault="00A8794D"/>
    <w:p w:rsidR="00A8794D" w:rsidRDefault="00A8794D"/>
    <w:p w:rsidR="00426BDF" w:rsidRDefault="00426BDF"/>
    <w:p w:rsidR="00426BDF" w:rsidRDefault="00426BDF"/>
    <w:p w:rsidR="00426BDF" w:rsidRDefault="00426BDF"/>
    <w:p w:rsidR="00426BDF" w:rsidRDefault="00426BDF"/>
    <w:p w:rsidR="00BF4CC3" w:rsidRDefault="00BF4CC3"/>
    <w:p w:rsidR="00BF4CC3" w:rsidRDefault="00BF4CC3"/>
    <w:p w:rsidR="00A8794D" w:rsidRDefault="00A8794D"/>
    <w:p w:rsidR="00A8794D" w:rsidRDefault="00A8794D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42"/>
        <w:gridCol w:w="5325"/>
      </w:tblGrid>
      <w:tr w:rsidR="00A8794D" w:rsidRPr="00DE2049" w:rsidTr="008103AB">
        <w:trPr>
          <w:jc w:val="center"/>
        </w:trPr>
        <w:tc>
          <w:tcPr>
            <w:tcW w:w="3742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A8794D" w:rsidRDefault="00A8794D" w:rsidP="002F375A">
            <w:pPr>
              <w:autoSpaceDE w:val="0"/>
              <w:autoSpaceDN w:val="0"/>
              <w:adjustRightInd w:val="0"/>
              <w:spacing w:line="360" w:lineRule="auto"/>
              <w:ind w:left="-142"/>
              <w:jc w:val="both"/>
            </w:pPr>
          </w:p>
        </w:tc>
        <w:tc>
          <w:tcPr>
            <w:tcW w:w="5325" w:type="dxa"/>
            <w:shd w:val="clear" w:color="auto" w:fill="auto"/>
            <w:vAlign w:val="center"/>
          </w:tcPr>
          <w:p w:rsidR="00A8794D" w:rsidRPr="00DE2049" w:rsidRDefault="00A8794D" w:rsidP="002F375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22E5C">
              <w:rPr>
                <w:rStyle w:val="Uwydatnienie"/>
                <w:b/>
                <w:i w:val="0"/>
              </w:rPr>
              <w:t>Poziomy ograniczenia masy odpadów</w:t>
            </w:r>
            <w:r w:rsidRPr="00522E5C">
              <w:rPr>
                <w:b/>
                <w:i/>
              </w:rPr>
              <w:t xml:space="preserve"> </w:t>
            </w:r>
            <w:r w:rsidRPr="00522E5C">
              <w:rPr>
                <w:b/>
              </w:rPr>
              <w:t xml:space="preserve">komunalnych </w:t>
            </w:r>
            <w:r w:rsidRPr="00522E5C">
              <w:rPr>
                <w:rStyle w:val="Uwydatnienie"/>
                <w:b/>
                <w:i w:val="0"/>
              </w:rPr>
              <w:t>ulegających</w:t>
            </w:r>
            <w:r w:rsidRPr="00522E5C">
              <w:rPr>
                <w:b/>
                <w:i/>
              </w:rPr>
              <w:t xml:space="preserve"> </w:t>
            </w:r>
            <w:r w:rsidRPr="00522E5C">
              <w:rPr>
                <w:b/>
              </w:rPr>
              <w:t xml:space="preserve">biodegradacji przekazywanych do składowania w stosunku do </w:t>
            </w:r>
            <w:r w:rsidRPr="00522E5C">
              <w:rPr>
                <w:rStyle w:val="Uwydatnienie"/>
                <w:b/>
                <w:i w:val="0"/>
              </w:rPr>
              <w:t>masy</w:t>
            </w:r>
            <w:r w:rsidRPr="00522E5C">
              <w:rPr>
                <w:b/>
                <w:i/>
              </w:rPr>
              <w:t xml:space="preserve"> </w:t>
            </w:r>
            <w:r w:rsidRPr="00522E5C">
              <w:rPr>
                <w:b/>
              </w:rPr>
              <w:t xml:space="preserve">tych </w:t>
            </w:r>
            <w:r w:rsidRPr="00522E5C">
              <w:rPr>
                <w:rStyle w:val="Uwydatnienie"/>
                <w:b/>
                <w:i w:val="0"/>
              </w:rPr>
              <w:t>odpadów</w:t>
            </w:r>
            <w:r w:rsidRPr="00522E5C">
              <w:rPr>
                <w:b/>
                <w:i/>
              </w:rPr>
              <w:t xml:space="preserve"> </w:t>
            </w:r>
            <w:r w:rsidRPr="00522E5C">
              <w:rPr>
                <w:b/>
              </w:rPr>
              <w:t>wytworzonych w 1995 r. [%]</w:t>
            </w:r>
          </w:p>
        </w:tc>
      </w:tr>
      <w:tr w:rsidR="00A8794D" w:rsidRPr="00DE2049" w:rsidTr="008103AB">
        <w:trPr>
          <w:jc w:val="center"/>
        </w:trPr>
        <w:tc>
          <w:tcPr>
            <w:tcW w:w="3742" w:type="dxa"/>
            <w:vMerge/>
            <w:tcBorders>
              <w:left w:val="nil"/>
            </w:tcBorders>
            <w:shd w:val="clear" w:color="auto" w:fill="auto"/>
            <w:vAlign w:val="center"/>
          </w:tcPr>
          <w:p w:rsidR="00A8794D" w:rsidRDefault="00A8794D" w:rsidP="002F375A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5325" w:type="dxa"/>
            <w:shd w:val="clear" w:color="auto" w:fill="auto"/>
            <w:vAlign w:val="center"/>
          </w:tcPr>
          <w:p w:rsidR="00A8794D" w:rsidRPr="004B0641" w:rsidRDefault="00A8794D" w:rsidP="00C06FAE">
            <w:pPr>
              <w:autoSpaceDE w:val="0"/>
              <w:autoSpaceDN w:val="0"/>
              <w:adjustRightInd w:val="0"/>
              <w:jc w:val="center"/>
            </w:pPr>
            <w:r>
              <w:t>201</w:t>
            </w:r>
            <w:r w:rsidR="00C06FAE">
              <w:t>9</w:t>
            </w:r>
            <w:r>
              <w:t xml:space="preserve"> r.</w:t>
            </w:r>
          </w:p>
        </w:tc>
      </w:tr>
      <w:tr w:rsidR="00A8794D" w:rsidTr="008103AB">
        <w:trPr>
          <w:trHeight w:val="1004"/>
          <w:jc w:val="center"/>
        </w:trPr>
        <w:tc>
          <w:tcPr>
            <w:tcW w:w="3742" w:type="dxa"/>
            <w:shd w:val="clear" w:color="auto" w:fill="auto"/>
            <w:vAlign w:val="center"/>
          </w:tcPr>
          <w:p w:rsidR="00A8794D" w:rsidRPr="004B0641" w:rsidRDefault="00A8794D" w:rsidP="002F375A">
            <w:pPr>
              <w:autoSpaceDE w:val="0"/>
              <w:autoSpaceDN w:val="0"/>
              <w:adjustRightInd w:val="0"/>
            </w:pPr>
            <w:r w:rsidRPr="004B0641">
              <w:t>Dopuszczalny poziomy masy odpadów komunalnych ulegających biodegradacji przekazywanych do składowania w stosunku do masy tych odpadów wytworzonych w 1995 r. (%)</w:t>
            </w:r>
          </w:p>
        </w:tc>
        <w:tc>
          <w:tcPr>
            <w:tcW w:w="5325" w:type="dxa"/>
            <w:shd w:val="clear" w:color="auto" w:fill="auto"/>
            <w:vAlign w:val="center"/>
          </w:tcPr>
          <w:p w:rsidR="00A8794D" w:rsidRPr="00FA63CC" w:rsidRDefault="00A8794D" w:rsidP="00BF4CC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FA63CC">
              <w:rPr>
                <w:sz w:val="28"/>
                <w:szCs w:val="28"/>
              </w:rPr>
              <w:t>4</w:t>
            </w:r>
            <w:r w:rsidR="00BF4CC3" w:rsidRPr="00FA63CC">
              <w:rPr>
                <w:sz w:val="28"/>
                <w:szCs w:val="28"/>
              </w:rPr>
              <w:t>0</w:t>
            </w:r>
          </w:p>
        </w:tc>
      </w:tr>
      <w:tr w:rsidR="00A8794D" w:rsidTr="008103AB">
        <w:trPr>
          <w:jc w:val="center"/>
        </w:trPr>
        <w:tc>
          <w:tcPr>
            <w:tcW w:w="9067" w:type="dxa"/>
            <w:gridSpan w:val="2"/>
            <w:shd w:val="clear" w:color="auto" w:fill="auto"/>
            <w:vAlign w:val="center"/>
          </w:tcPr>
          <w:p w:rsidR="00A8794D" w:rsidRPr="00DE2049" w:rsidRDefault="00A8794D" w:rsidP="002F375A">
            <w:pPr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  <w:r w:rsidRPr="004B0641">
              <w:t>Poziom uzyskany przez:</w:t>
            </w:r>
          </w:p>
        </w:tc>
      </w:tr>
      <w:tr w:rsidR="00A8794D" w:rsidTr="008103AB">
        <w:trPr>
          <w:jc w:val="center"/>
        </w:trPr>
        <w:tc>
          <w:tcPr>
            <w:tcW w:w="3742" w:type="dxa"/>
            <w:shd w:val="clear" w:color="auto" w:fill="auto"/>
            <w:vAlign w:val="center"/>
          </w:tcPr>
          <w:p w:rsidR="00A8794D" w:rsidRPr="004B0641" w:rsidRDefault="00A8794D" w:rsidP="002F375A">
            <w:pPr>
              <w:autoSpaceDE w:val="0"/>
              <w:autoSpaceDN w:val="0"/>
              <w:adjustRightInd w:val="0"/>
            </w:pPr>
            <w:r w:rsidRPr="004B0641">
              <w:t>MPO Sp. z o.o.</w:t>
            </w:r>
          </w:p>
        </w:tc>
        <w:tc>
          <w:tcPr>
            <w:tcW w:w="5325" w:type="dxa"/>
            <w:shd w:val="clear" w:color="auto" w:fill="auto"/>
            <w:vAlign w:val="center"/>
          </w:tcPr>
          <w:p w:rsidR="00A8794D" w:rsidRPr="004B352E" w:rsidRDefault="00C06FAE" w:rsidP="00C06FA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bookmarkStart w:id="0" w:name="_GoBack"/>
            <w:bookmarkEnd w:id="0"/>
            <w:r w:rsidR="004E7174" w:rsidRPr="004E7174">
              <w:rPr>
                <w:b/>
                <w:sz w:val="28"/>
                <w:szCs w:val="28"/>
              </w:rPr>
              <w:t>6,</w:t>
            </w:r>
            <w:r>
              <w:rPr>
                <w:b/>
                <w:sz w:val="28"/>
                <w:szCs w:val="28"/>
              </w:rPr>
              <w:t>2</w:t>
            </w:r>
            <w:r w:rsidR="004E7174" w:rsidRPr="004E7174">
              <w:rPr>
                <w:b/>
                <w:sz w:val="28"/>
                <w:szCs w:val="28"/>
              </w:rPr>
              <w:t>5</w:t>
            </w:r>
          </w:p>
        </w:tc>
      </w:tr>
      <w:tr w:rsidR="00A8794D" w:rsidTr="008103AB">
        <w:trPr>
          <w:jc w:val="center"/>
        </w:trPr>
        <w:tc>
          <w:tcPr>
            <w:tcW w:w="3742" w:type="dxa"/>
            <w:shd w:val="clear" w:color="auto" w:fill="auto"/>
            <w:vAlign w:val="center"/>
          </w:tcPr>
          <w:p w:rsidR="00A8794D" w:rsidRPr="004B0641" w:rsidRDefault="00A8794D" w:rsidP="002F375A">
            <w:pPr>
              <w:autoSpaceDE w:val="0"/>
              <w:autoSpaceDN w:val="0"/>
              <w:adjustRightInd w:val="0"/>
            </w:pPr>
            <w:r w:rsidRPr="004B0641">
              <w:t>Komunalny Zakład Budżetowy w Gródku</w:t>
            </w:r>
          </w:p>
        </w:tc>
        <w:tc>
          <w:tcPr>
            <w:tcW w:w="5325" w:type="dxa"/>
            <w:shd w:val="clear" w:color="auto" w:fill="auto"/>
            <w:vAlign w:val="center"/>
          </w:tcPr>
          <w:p w:rsidR="00A8794D" w:rsidRPr="002604B0" w:rsidRDefault="005446D4" w:rsidP="00C06FA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C06FAE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,</w:t>
            </w:r>
            <w:r w:rsidR="00C06FAE">
              <w:rPr>
                <w:b/>
                <w:sz w:val="28"/>
                <w:szCs w:val="28"/>
              </w:rPr>
              <w:t>33</w:t>
            </w:r>
          </w:p>
        </w:tc>
      </w:tr>
      <w:tr w:rsidR="00A8794D" w:rsidTr="008103AB">
        <w:trPr>
          <w:jc w:val="center"/>
        </w:trPr>
        <w:tc>
          <w:tcPr>
            <w:tcW w:w="3742" w:type="dxa"/>
            <w:shd w:val="clear" w:color="auto" w:fill="auto"/>
            <w:vAlign w:val="center"/>
          </w:tcPr>
          <w:p w:rsidR="00A8794D" w:rsidRPr="004B0641" w:rsidRDefault="00DB1896" w:rsidP="002F375A">
            <w:pPr>
              <w:autoSpaceDE w:val="0"/>
              <w:autoSpaceDN w:val="0"/>
              <w:adjustRightInd w:val="0"/>
            </w:pPr>
            <w:r w:rsidRPr="00DB1896">
              <w:t>KOMA Sp. z o. o. Sp. k.</w:t>
            </w:r>
          </w:p>
        </w:tc>
        <w:tc>
          <w:tcPr>
            <w:tcW w:w="5325" w:type="dxa"/>
            <w:shd w:val="clear" w:color="auto" w:fill="auto"/>
            <w:vAlign w:val="center"/>
          </w:tcPr>
          <w:p w:rsidR="00A8794D" w:rsidRPr="002604B0" w:rsidRDefault="00C06FAE" w:rsidP="00C06FA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037B5E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25</w:t>
            </w:r>
          </w:p>
        </w:tc>
      </w:tr>
    </w:tbl>
    <w:p w:rsidR="00A8794D" w:rsidRDefault="00A8794D"/>
    <w:p w:rsidR="004E7174" w:rsidRDefault="004E7174"/>
    <w:p w:rsidR="004E7174" w:rsidRDefault="004E7174"/>
    <w:sectPr w:rsidR="004E7174" w:rsidSect="00F043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B37AF"/>
    <w:rsid w:val="00037B5E"/>
    <w:rsid w:val="000621EC"/>
    <w:rsid w:val="00181DB0"/>
    <w:rsid w:val="001D1824"/>
    <w:rsid w:val="001F14CF"/>
    <w:rsid w:val="0022785C"/>
    <w:rsid w:val="0026111A"/>
    <w:rsid w:val="00284935"/>
    <w:rsid w:val="00297ED4"/>
    <w:rsid w:val="002C1D59"/>
    <w:rsid w:val="002F7A9C"/>
    <w:rsid w:val="003040DF"/>
    <w:rsid w:val="0030501F"/>
    <w:rsid w:val="003A3742"/>
    <w:rsid w:val="003B29A9"/>
    <w:rsid w:val="003E1558"/>
    <w:rsid w:val="003E7B3D"/>
    <w:rsid w:val="00413166"/>
    <w:rsid w:val="00426BDF"/>
    <w:rsid w:val="00473802"/>
    <w:rsid w:val="004C1A08"/>
    <w:rsid w:val="004D4C9A"/>
    <w:rsid w:val="004E7174"/>
    <w:rsid w:val="005313A4"/>
    <w:rsid w:val="005446D4"/>
    <w:rsid w:val="00566AEF"/>
    <w:rsid w:val="005A1A98"/>
    <w:rsid w:val="00637FDF"/>
    <w:rsid w:val="00694C79"/>
    <w:rsid w:val="00696A60"/>
    <w:rsid w:val="006B37AF"/>
    <w:rsid w:val="006C7B46"/>
    <w:rsid w:val="006F67C4"/>
    <w:rsid w:val="006F7A00"/>
    <w:rsid w:val="00711F06"/>
    <w:rsid w:val="007C2356"/>
    <w:rsid w:val="008103AB"/>
    <w:rsid w:val="008A5EAC"/>
    <w:rsid w:val="008B145C"/>
    <w:rsid w:val="008B7686"/>
    <w:rsid w:val="00953226"/>
    <w:rsid w:val="00990AE5"/>
    <w:rsid w:val="009A7534"/>
    <w:rsid w:val="00A8794D"/>
    <w:rsid w:val="00AA4718"/>
    <w:rsid w:val="00AD2A4A"/>
    <w:rsid w:val="00AD738B"/>
    <w:rsid w:val="00B80997"/>
    <w:rsid w:val="00BB271E"/>
    <w:rsid w:val="00BF4CC3"/>
    <w:rsid w:val="00C000E0"/>
    <w:rsid w:val="00C06FAE"/>
    <w:rsid w:val="00C712E5"/>
    <w:rsid w:val="00CB04C5"/>
    <w:rsid w:val="00D059B5"/>
    <w:rsid w:val="00D40D28"/>
    <w:rsid w:val="00D66453"/>
    <w:rsid w:val="00D724BE"/>
    <w:rsid w:val="00DA3B89"/>
    <w:rsid w:val="00DB1896"/>
    <w:rsid w:val="00E122AF"/>
    <w:rsid w:val="00EC68CD"/>
    <w:rsid w:val="00F03B28"/>
    <w:rsid w:val="00F043C6"/>
    <w:rsid w:val="00F27A88"/>
    <w:rsid w:val="00F47797"/>
    <w:rsid w:val="00F871D0"/>
    <w:rsid w:val="00FA63CC"/>
    <w:rsid w:val="00FD5738"/>
    <w:rsid w:val="00FE52F2"/>
    <w:rsid w:val="00FF6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179B1C-8964-4288-B874-13F363352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6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C1D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uiPriority w:val="20"/>
    <w:qFormat/>
    <w:rsid w:val="00A8794D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768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768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387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stacja 5</dc:creator>
  <cp:keywords/>
  <dc:description/>
  <cp:lastModifiedBy>stacja 5</cp:lastModifiedBy>
  <cp:revision>8</cp:revision>
  <cp:lastPrinted>2019-06-27T09:48:00Z</cp:lastPrinted>
  <dcterms:created xsi:type="dcterms:W3CDTF">2021-06-02T12:23:00Z</dcterms:created>
  <dcterms:modified xsi:type="dcterms:W3CDTF">2021-06-02T12:29:00Z</dcterms:modified>
</cp:coreProperties>
</file>