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451" w:type="dxa"/>
        <w:tblInd w:w="-719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425"/>
        <w:gridCol w:w="1560"/>
        <w:gridCol w:w="3260"/>
        <w:gridCol w:w="1418"/>
        <w:gridCol w:w="1134"/>
        <w:gridCol w:w="1417"/>
        <w:gridCol w:w="6237"/>
      </w:tblGrid>
      <w:tr w:rsidR="00B20740" w:rsidRPr="00FE2EE1" w:rsidTr="00F32B5C">
        <w:tc>
          <w:tcPr>
            <w:tcW w:w="15451" w:type="dxa"/>
            <w:gridSpan w:val="7"/>
            <w:shd w:val="clear" w:color="auto" w:fill="C00000"/>
          </w:tcPr>
          <w:p w:rsidR="00B20740" w:rsidRDefault="00B20740" w:rsidP="00B0436D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9</w:t>
            </w:r>
            <w:r w:rsidR="00A10E54">
              <w:rPr>
                <w:rFonts w:asciiTheme="minorHAnsi" w:hAnsiTheme="minorHAnsi"/>
              </w:rPr>
              <w:t xml:space="preserve"> </w:t>
            </w:r>
            <w:r w:rsidR="00B0436D">
              <w:t>–</w:t>
            </w:r>
            <w:r w:rsidR="00A10E54" w:rsidRPr="00A10E54">
              <w:t xml:space="preserve"> </w:t>
            </w:r>
            <w:r w:rsidR="00B0436D">
              <w:t>Raport z realizacji</w:t>
            </w:r>
            <w:r w:rsidR="00A10E54" w:rsidRPr="00A10E54">
              <w:t xml:space="preserve"> Programu Rozwoju Gminy Gródek na l</w:t>
            </w:r>
            <w:r w:rsidR="003E0887">
              <w:t xml:space="preserve">ata 2015-2020 </w:t>
            </w:r>
          </w:p>
        </w:tc>
      </w:tr>
      <w:tr w:rsidR="00B20740" w:rsidRPr="00FE2EE1" w:rsidTr="00F32B5C">
        <w:tc>
          <w:tcPr>
            <w:tcW w:w="1985" w:type="dxa"/>
            <w:gridSpan w:val="2"/>
            <w:shd w:val="clear" w:color="auto" w:fill="FF5050"/>
            <w:hideMark/>
          </w:tcPr>
          <w:p w:rsidR="00B20740" w:rsidRPr="00FE2EE1" w:rsidRDefault="00B20740" w:rsidP="00B0436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B20740" w:rsidRPr="00FE2EE1" w:rsidRDefault="00B20740" w:rsidP="00B0436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237" w:type="dxa"/>
            <w:vMerge w:val="restart"/>
            <w:shd w:val="clear" w:color="auto" w:fill="FF5050"/>
          </w:tcPr>
          <w:p w:rsidR="00B20740" w:rsidRPr="00432562" w:rsidRDefault="00B0436D" w:rsidP="00B20740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B20740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20740" w:rsidRPr="00FE2EE1" w:rsidTr="00F32B5C">
        <w:tc>
          <w:tcPr>
            <w:tcW w:w="1985" w:type="dxa"/>
            <w:gridSpan w:val="2"/>
            <w:shd w:val="clear" w:color="auto" w:fill="FF5050"/>
            <w:hideMark/>
          </w:tcPr>
          <w:p w:rsidR="00B20740" w:rsidRPr="00FE2EE1" w:rsidRDefault="00B20740" w:rsidP="00B0436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B20740" w:rsidRPr="00FE2EE1" w:rsidRDefault="00B20740" w:rsidP="00B0436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3.1. </w:t>
            </w:r>
            <w:r w:rsidRPr="00FE2EE1">
              <w:rPr>
                <w:rFonts w:asciiTheme="minorHAnsi" w:hAnsiTheme="minorHAnsi"/>
                <w:b w:val="0"/>
              </w:rPr>
              <w:t>Promocja wewnętrzna i turystyczna</w:t>
            </w:r>
          </w:p>
        </w:tc>
        <w:tc>
          <w:tcPr>
            <w:tcW w:w="6237" w:type="dxa"/>
            <w:vMerge/>
            <w:shd w:val="clear" w:color="auto" w:fill="FF5050"/>
          </w:tcPr>
          <w:p w:rsidR="00B20740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20740" w:rsidRPr="00FE2EE1" w:rsidTr="00F32B5C">
        <w:tc>
          <w:tcPr>
            <w:tcW w:w="425" w:type="dxa"/>
            <w:shd w:val="clear" w:color="auto" w:fill="FF5050"/>
            <w:hideMark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820" w:type="dxa"/>
            <w:gridSpan w:val="2"/>
            <w:shd w:val="clear" w:color="auto" w:fill="FF5050"/>
            <w:hideMark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shd w:val="clear" w:color="auto" w:fill="FF5050"/>
            <w:hideMark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shd w:val="clear" w:color="auto" w:fill="FF5050"/>
            <w:hideMark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417" w:type="dxa"/>
            <w:shd w:val="clear" w:color="auto" w:fill="FF5050"/>
            <w:hideMark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  <w:r>
              <w:rPr>
                <w:rFonts w:asciiTheme="minorHAnsi" w:hAnsiTheme="minorHAnsi"/>
                <w:b w:val="0"/>
              </w:rPr>
              <w:t>/ Partnerzy</w:t>
            </w:r>
          </w:p>
        </w:tc>
        <w:tc>
          <w:tcPr>
            <w:tcW w:w="6237" w:type="dxa"/>
            <w:vMerge/>
            <w:shd w:val="clear" w:color="auto" w:fill="FF5050"/>
          </w:tcPr>
          <w:p w:rsidR="00B20740" w:rsidRPr="00FE2EE1" w:rsidRDefault="00B20740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615214" w:rsidRPr="00FE2EE1" w:rsidTr="00F90A9B">
        <w:tc>
          <w:tcPr>
            <w:tcW w:w="425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4820" w:type="dxa"/>
            <w:gridSpan w:val="2"/>
            <w:hideMark/>
          </w:tcPr>
          <w:p w:rsidR="00615214" w:rsidRPr="00FE2EE1" w:rsidRDefault="00615214" w:rsidP="00B20740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Wydanie monografii G</w:t>
            </w:r>
            <w:r w:rsidRPr="00FE2EE1">
              <w:rPr>
                <w:rFonts w:asciiTheme="minorHAnsi" w:hAnsiTheme="minorHAnsi"/>
                <w:b w:val="0"/>
              </w:rPr>
              <w:t>miny</w:t>
            </w:r>
            <w:r>
              <w:rPr>
                <w:rFonts w:asciiTheme="minorHAnsi" w:hAnsiTheme="minorHAnsi"/>
                <w:b w:val="0"/>
              </w:rPr>
              <w:t xml:space="preserve"> Gródek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1418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30,00</w:t>
            </w:r>
          </w:p>
        </w:tc>
        <w:tc>
          <w:tcPr>
            <w:tcW w:w="1417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</w:t>
            </w:r>
          </w:p>
        </w:tc>
        <w:tc>
          <w:tcPr>
            <w:tcW w:w="6237" w:type="dxa"/>
          </w:tcPr>
          <w:p w:rsidR="00615214" w:rsidRPr="00FE2EE1" w:rsidRDefault="00B0436D" w:rsidP="0088497C">
            <w:pPr>
              <w:spacing w:after="120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18 listopada 2020 r. podpisano umowę o przyznaniu pomocy Nr 00754-6935-UM1011086/20 z Województwem Podlaskim w ramach poddziałania „Wsparcie na wdrażanie operacji w ramach strategii rozwoju lokalnego kierowanego przez społeczność”, działania „Wsparcie dla rozwoju lokalnego w ramach inicjatywy LEADER” objętego Programem PROW na lata 2014-2020 w zakresie: Promowanie obszaru objętego LSR, w tym produktów lub usług lokalnych, na realizację zadania pn. „Monografia Ziemi Gródeckiej – publikacja promująca obszar LGD PK”. Wartość projektu – 73 118,00 zł, w tym dofinansowanie z UE – 45 333,00 zł</w:t>
            </w:r>
          </w:p>
        </w:tc>
      </w:tr>
      <w:tr w:rsidR="00615214" w:rsidRPr="00307764" w:rsidTr="00F90A9B">
        <w:tc>
          <w:tcPr>
            <w:tcW w:w="425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4820" w:type="dxa"/>
            <w:gridSpan w:val="2"/>
            <w:hideMark/>
          </w:tcPr>
          <w:p w:rsidR="00615214" w:rsidRPr="00FE2EE1" w:rsidRDefault="00615214" w:rsidP="00B20740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Organizacja konkursów promujących gminę, </w:t>
            </w:r>
            <w:proofErr w:type="spellStart"/>
            <w:r w:rsidRPr="00FE2EE1">
              <w:rPr>
                <w:rFonts w:asciiTheme="minorHAnsi" w:hAnsiTheme="minorHAnsi"/>
                <w:b w:val="0"/>
              </w:rPr>
              <w:t>np</w:t>
            </w:r>
            <w:proofErr w:type="spellEnd"/>
            <w:r w:rsidRPr="00FE2EE1">
              <w:rPr>
                <w:rFonts w:asciiTheme="minorHAnsi" w:hAnsiTheme="minorHAnsi"/>
                <w:b w:val="0"/>
              </w:rPr>
              <w:t>: konkurs fotograficzny, konkurs na poprawę estetyki wsi, konkursu na bloga o gminie Gródek</w:t>
            </w:r>
            <w:r>
              <w:rPr>
                <w:rFonts w:asciiTheme="minorHAnsi" w:hAnsiTheme="minorHAnsi"/>
                <w:b w:val="0"/>
              </w:rPr>
              <w:t xml:space="preserve">, </w:t>
            </w:r>
            <w:r w:rsidRPr="00FE2EE1">
              <w:rPr>
                <w:rFonts w:asciiTheme="minorHAnsi" w:hAnsiTheme="minorHAnsi"/>
                <w:b w:val="0"/>
              </w:rPr>
              <w:t>inne</w:t>
            </w:r>
          </w:p>
        </w:tc>
        <w:tc>
          <w:tcPr>
            <w:tcW w:w="1418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60,00</w:t>
            </w:r>
          </w:p>
        </w:tc>
        <w:tc>
          <w:tcPr>
            <w:tcW w:w="1417" w:type="dxa"/>
            <w:hideMark/>
          </w:tcPr>
          <w:p w:rsidR="00615214" w:rsidRPr="00307764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  <w:r w:rsidRPr="00307764">
              <w:rPr>
                <w:rFonts w:asciiTheme="minorHAnsi" w:hAnsiTheme="minorHAnsi"/>
                <w:b w:val="0"/>
                <w:lang w:val="en-US"/>
              </w:rPr>
              <w:t>, LGD</w:t>
            </w:r>
          </w:p>
        </w:tc>
        <w:tc>
          <w:tcPr>
            <w:tcW w:w="6237" w:type="dxa"/>
          </w:tcPr>
          <w:p w:rsidR="00615214" w:rsidRPr="003E0887" w:rsidRDefault="00F90A9B" w:rsidP="0088497C">
            <w:pPr>
              <w:spacing w:after="120"/>
              <w:rPr>
                <w:rFonts w:asciiTheme="minorHAnsi" w:hAnsiTheme="minorHAnsi"/>
                <w:b w:val="0"/>
              </w:rPr>
            </w:pPr>
            <w:r w:rsidRPr="003E0887">
              <w:rPr>
                <w:rFonts w:asciiTheme="minorHAnsi" w:hAnsiTheme="minorHAnsi"/>
                <w:b w:val="0"/>
              </w:rPr>
              <w:t xml:space="preserve">2015 </w:t>
            </w:r>
            <w:r w:rsidR="00F32B5C">
              <w:rPr>
                <w:rFonts w:asciiTheme="minorHAnsi" w:hAnsiTheme="minorHAnsi"/>
                <w:b w:val="0"/>
              </w:rPr>
              <w:t>–</w:t>
            </w:r>
            <w:r w:rsidRPr="003E0887">
              <w:rPr>
                <w:rFonts w:asciiTheme="minorHAnsi" w:hAnsiTheme="minorHAnsi"/>
                <w:b w:val="0"/>
              </w:rPr>
              <w:t xml:space="preserve"> </w:t>
            </w:r>
            <w:r w:rsidR="00B20740" w:rsidRPr="003E0887">
              <w:rPr>
                <w:rFonts w:asciiTheme="minorHAnsi" w:hAnsiTheme="minorHAnsi"/>
                <w:b w:val="0"/>
              </w:rPr>
              <w:t>201</w:t>
            </w:r>
            <w:r w:rsidR="00B0436D">
              <w:rPr>
                <w:rFonts w:asciiTheme="minorHAnsi" w:hAnsiTheme="minorHAnsi"/>
                <w:b w:val="0"/>
              </w:rPr>
              <w:t>9</w:t>
            </w:r>
            <w:r w:rsidR="00F32B5C">
              <w:rPr>
                <w:rFonts w:asciiTheme="minorHAnsi" w:hAnsiTheme="minorHAnsi"/>
                <w:b w:val="0"/>
              </w:rPr>
              <w:t xml:space="preserve"> </w:t>
            </w:r>
            <w:r w:rsidR="00B20740" w:rsidRPr="003E0887">
              <w:rPr>
                <w:rFonts w:asciiTheme="minorHAnsi" w:hAnsiTheme="minorHAnsi"/>
                <w:b w:val="0"/>
              </w:rPr>
              <w:t>Kontynuacja cyklicznych konkursów “Estetyczna Posesja – Ogródki” oraz</w:t>
            </w:r>
            <w:r w:rsidR="00B0436D">
              <w:rPr>
                <w:rFonts w:asciiTheme="minorHAnsi" w:hAnsiTheme="minorHAnsi"/>
                <w:b w:val="0"/>
              </w:rPr>
              <w:t xml:space="preserve"> “Estetyczna Wieś Gminy Gródek”</w:t>
            </w:r>
          </w:p>
          <w:p w:rsidR="0088497C" w:rsidRDefault="00B20740" w:rsidP="0088497C">
            <w:pPr>
              <w:spacing w:after="0"/>
              <w:rPr>
                <w:rFonts w:asciiTheme="minorHAnsi" w:hAnsiTheme="minorHAnsi"/>
                <w:b w:val="0"/>
              </w:rPr>
            </w:pPr>
            <w:r w:rsidRPr="003E0887">
              <w:rPr>
                <w:rFonts w:asciiTheme="minorHAnsi" w:hAnsiTheme="minorHAnsi"/>
                <w:b w:val="0"/>
              </w:rPr>
              <w:t xml:space="preserve">2016 r. – konkurs fotograficzny, plener malarski o charakterze konkursowym oraz </w:t>
            </w:r>
            <w:r w:rsidR="00F90A9B" w:rsidRPr="003E0887">
              <w:rPr>
                <w:rFonts w:asciiTheme="minorHAnsi" w:hAnsiTheme="minorHAnsi"/>
                <w:b w:val="0"/>
              </w:rPr>
              <w:t xml:space="preserve">pokaz mody z recyklingu zakończony konkursem                            </w:t>
            </w:r>
            <w:r w:rsidRPr="003E0887">
              <w:rPr>
                <w:rFonts w:asciiTheme="minorHAnsi" w:hAnsiTheme="minorHAnsi"/>
                <w:b w:val="0"/>
              </w:rPr>
              <w:t xml:space="preserve"> w ramach Projektu “Mobilna szkółka edukacji ekologicznej w Gminie Gródek”</w:t>
            </w:r>
            <w:r w:rsidR="00B0436D">
              <w:rPr>
                <w:rFonts w:asciiTheme="minorHAnsi" w:hAnsiTheme="minorHAnsi"/>
                <w:b w:val="0"/>
              </w:rPr>
              <w:t xml:space="preserve"> </w:t>
            </w:r>
          </w:p>
          <w:p w:rsidR="00B0436D" w:rsidRPr="0088497C" w:rsidRDefault="00B0436D" w:rsidP="0088497C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Przedsięwzięcia realizowane przez Gminne Centrum Kultury w Gródku:                   </w:t>
            </w:r>
            <w:r w:rsidRPr="0088497C">
              <w:rPr>
                <w:rFonts w:asciiTheme="minorHAnsi" w:hAnsiTheme="minorHAnsi"/>
                <w:b w:val="0"/>
              </w:rPr>
              <w:t xml:space="preserve">2015-2016 - </w:t>
            </w:r>
            <w:r w:rsidRPr="0088497C">
              <w:rPr>
                <w:rFonts w:asciiTheme="minorHAnsi" w:hAnsiTheme="minorHAnsi"/>
                <w:b w:val="0"/>
              </w:rPr>
              <w:t>konkurs recytatorski poezji regionalnej;</w:t>
            </w:r>
          </w:p>
          <w:p w:rsidR="00B0436D" w:rsidRPr="003E0887" w:rsidRDefault="00B0436D" w:rsidP="0088497C">
            <w:pPr>
              <w:spacing w:after="120"/>
              <w:rPr>
                <w:rFonts w:asciiTheme="minorHAnsi" w:hAnsiTheme="minorHAnsi"/>
                <w:b w:val="0"/>
              </w:rPr>
            </w:pPr>
            <w:r w:rsidRPr="0088497C">
              <w:rPr>
                <w:rFonts w:asciiTheme="minorHAnsi" w:hAnsiTheme="minorHAnsi"/>
                <w:b w:val="0"/>
              </w:rPr>
              <w:t xml:space="preserve">2015-2019 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- </w:t>
            </w:r>
            <w:r w:rsidRPr="0088497C">
              <w:rPr>
                <w:rFonts w:asciiTheme="minorHAnsi" w:hAnsiTheme="minorHAnsi"/>
                <w:b w:val="0"/>
              </w:rPr>
              <w:t>konkursy na wieniec dożynkowy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 z podsumowaniem podczas gminnej imprezy dożynkowej</w:t>
            </w:r>
            <w:r w:rsidRPr="0088497C">
              <w:rPr>
                <w:rFonts w:asciiTheme="minorHAnsi" w:hAnsiTheme="minorHAnsi"/>
                <w:b w:val="0"/>
              </w:rPr>
              <w:t xml:space="preserve"> (promocja terenów wiejskich);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                 2015-2018 -</w:t>
            </w:r>
            <w:r w:rsidRPr="0088497C">
              <w:rPr>
                <w:rFonts w:asciiTheme="minorHAnsi" w:hAnsiTheme="minorHAnsi"/>
                <w:b w:val="0"/>
              </w:rPr>
              <w:t xml:space="preserve"> konkursy poetyckie ”Każdy pisać może”, promujące gminę, oraz konkursy dziennikarskie (Wiadomości </w:t>
            </w:r>
            <w:proofErr w:type="spellStart"/>
            <w:r w:rsidRPr="0088497C">
              <w:rPr>
                <w:rFonts w:asciiTheme="minorHAnsi" w:hAnsiTheme="minorHAnsi"/>
                <w:b w:val="0"/>
              </w:rPr>
              <w:t>Gródeckie-Haradockja</w:t>
            </w:r>
            <w:proofErr w:type="spellEnd"/>
            <w:r w:rsidRPr="0088497C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Pr="0088497C">
              <w:rPr>
                <w:rFonts w:asciiTheme="minorHAnsi" w:hAnsiTheme="minorHAnsi"/>
                <w:b w:val="0"/>
              </w:rPr>
              <w:t>Nawiny</w:t>
            </w:r>
            <w:proofErr w:type="spellEnd"/>
            <w:r w:rsidRPr="0088497C">
              <w:rPr>
                <w:rFonts w:asciiTheme="minorHAnsi" w:hAnsiTheme="minorHAnsi"/>
                <w:b w:val="0"/>
              </w:rPr>
              <w:t>”</w:t>
            </w:r>
            <w:r w:rsidR="0088497C" w:rsidRPr="0088497C">
              <w:rPr>
                <w:rFonts w:asciiTheme="minorHAnsi" w:hAnsiTheme="minorHAnsi"/>
                <w:b w:val="0"/>
              </w:rPr>
              <w:t>)</w:t>
            </w:r>
            <w:r w:rsidRPr="0088497C">
              <w:rPr>
                <w:rFonts w:asciiTheme="minorHAnsi" w:hAnsiTheme="minorHAnsi"/>
                <w:b w:val="0"/>
              </w:rPr>
              <w:t>;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                                                                                                                      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2017-Dzień Ekologii, w ramach którego przeprowadzono liczne </w:t>
            </w:r>
            <w:r w:rsidR="0088497C" w:rsidRPr="0088497C">
              <w:rPr>
                <w:rFonts w:asciiTheme="minorHAnsi" w:hAnsiTheme="minorHAnsi"/>
                <w:b w:val="0"/>
              </w:rPr>
              <w:t>konkursy dotyczące Gminy Gródek;                                                                                                                               2</w:t>
            </w:r>
            <w:r w:rsidRPr="0088497C">
              <w:rPr>
                <w:rFonts w:asciiTheme="minorHAnsi" w:hAnsiTheme="minorHAnsi"/>
                <w:b w:val="0"/>
              </w:rPr>
              <w:t>017-2020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 - </w:t>
            </w:r>
            <w:r w:rsidRPr="0088497C">
              <w:rPr>
                <w:rFonts w:asciiTheme="minorHAnsi" w:hAnsiTheme="minorHAnsi"/>
                <w:b w:val="0"/>
              </w:rPr>
              <w:t>konkurs „Najładniejsza dekoracja bożonarodzeniowa”</w:t>
            </w:r>
            <w:r w:rsidR="0088497C" w:rsidRPr="0088497C">
              <w:rPr>
                <w:rFonts w:asciiTheme="minorHAnsi" w:hAnsiTheme="minorHAnsi"/>
                <w:b w:val="0"/>
              </w:rPr>
              <w:t xml:space="preserve">                  </w:t>
            </w:r>
          </w:p>
        </w:tc>
      </w:tr>
      <w:tr w:rsidR="0088497C" w:rsidTr="00DC0FA1">
        <w:tc>
          <w:tcPr>
            <w:tcW w:w="15451" w:type="dxa"/>
            <w:gridSpan w:val="7"/>
            <w:shd w:val="clear" w:color="auto" w:fill="C00000"/>
          </w:tcPr>
          <w:p w:rsidR="0088497C" w:rsidRDefault="0088497C" w:rsidP="00DC0FA1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9 </w:t>
            </w:r>
            <w:r>
              <w:t>–</w:t>
            </w:r>
            <w:r w:rsidRPr="00A10E54">
              <w:t xml:space="preserve"> </w:t>
            </w:r>
            <w:r>
              <w:t>Raport z realizacji</w:t>
            </w:r>
            <w:r w:rsidRPr="00A10E54">
              <w:t xml:space="preserve"> Programu Rozwoju Gminy Gródek na l</w:t>
            </w:r>
            <w:r>
              <w:t xml:space="preserve">ata 2015-2020 </w:t>
            </w:r>
          </w:p>
        </w:tc>
      </w:tr>
      <w:tr w:rsidR="0088497C" w:rsidTr="00DC0FA1">
        <w:tc>
          <w:tcPr>
            <w:tcW w:w="1985" w:type="dxa"/>
            <w:gridSpan w:val="2"/>
            <w:shd w:val="clear" w:color="auto" w:fill="FF5050"/>
            <w:hideMark/>
          </w:tcPr>
          <w:p w:rsidR="0088497C" w:rsidRPr="00FE2EE1" w:rsidRDefault="0088497C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88497C" w:rsidRPr="00FE2EE1" w:rsidRDefault="0088497C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237" w:type="dxa"/>
            <w:vMerge w:val="restart"/>
            <w:shd w:val="clear" w:color="auto" w:fill="FF5050"/>
          </w:tcPr>
          <w:p w:rsidR="0088497C" w:rsidRPr="00432562" w:rsidRDefault="0088497C" w:rsidP="00DC0FA1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88497C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88497C" w:rsidTr="00DC0FA1">
        <w:tc>
          <w:tcPr>
            <w:tcW w:w="1985" w:type="dxa"/>
            <w:gridSpan w:val="2"/>
            <w:shd w:val="clear" w:color="auto" w:fill="FF5050"/>
            <w:hideMark/>
          </w:tcPr>
          <w:p w:rsidR="0088497C" w:rsidRPr="00FE2EE1" w:rsidRDefault="0088497C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88497C" w:rsidRPr="00FE2EE1" w:rsidRDefault="0088497C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3.1. </w:t>
            </w:r>
            <w:r w:rsidRPr="00FE2EE1">
              <w:rPr>
                <w:rFonts w:asciiTheme="minorHAnsi" w:hAnsiTheme="minorHAnsi"/>
                <w:b w:val="0"/>
              </w:rPr>
              <w:t>Promocja wewnętrzna i turystyczna</w:t>
            </w:r>
          </w:p>
        </w:tc>
        <w:tc>
          <w:tcPr>
            <w:tcW w:w="6237" w:type="dxa"/>
            <w:vMerge/>
            <w:shd w:val="clear" w:color="auto" w:fill="FF5050"/>
          </w:tcPr>
          <w:p w:rsidR="0088497C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88497C" w:rsidRPr="00FE2EE1" w:rsidTr="00DC0FA1">
        <w:tc>
          <w:tcPr>
            <w:tcW w:w="425" w:type="dxa"/>
            <w:shd w:val="clear" w:color="auto" w:fill="FF5050"/>
            <w:hideMark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820" w:type="dxa"/>
            <w:gridSpan w:val="2"/>
            <w:shd w:val="clear" w:color="auto" w:fill="FF5050"/>
            <w:hideMark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shd w:val="clear" w:color="auto" w:fill="FF5050"/>
            <w:hideMark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shd w:val="clear" w:color="auto" w:fill="FF5050"/>
            <w:hideMark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417" w:type="dxa"/>
            <w:shd w:val="clear" w:color="auto" w:fill="FF5050"/>
            <w:hideMark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  <w:r>
              <w:rPr>
                <w:rFonts w:asciiTheme="minorHAnsi" w:hAnsiTheme="minorHAnsi"/>
                <w:b w:val="0"/>
              </w:rPr>
              <w:t>/ Partnerzy</w:t>
            </w:r>
          </w:p>
        </w:tc>
        <w:tc>
          <w:tcPr>
            <w:tcW w:w="6237" w:type="dxa"/>
            <w:vMerge/>
            <w:shd w:val="clear" w:color="auto" w:fill="FF5050"/>
          </w:tcPr>
          <w:p w:rsidR="0088497C" w:rsidRPr="00FE2EE1" w:rsidRDefault="0088497C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615214" w:rsidRPr="0088497C" w:rsidTr="00F90A9B">
        <w:tc>
          <w:tcPr>
            <w:tcW w:w="425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4820" w:type="dxa"/>
            <w:gridSpan w:val="2"/>
            <w:hideMark/>
          </w:tcPr>
          <w:p w:rsidR="00615214" w:rsidRPr="00FE2EE1" w:rsidRDefault="00615214" w:rsidP="00B20740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na rzecz podniesienia poczucia tożsamości lokalnej</w:t>
            </w:r>
            <w:r>
              <w:rPr>
                <w:rFonts w:asciiTheme="minorHAnsi" w:hAnsiTheme="minorHAnsi"/>
                <w:b w:val="0"/>
              </w:rPr>
              <w:t>, m.in. poprzez realizację projektu „Diaspora G</w:t>
            </w:r>
            <w:r w:rsidRPr="00FE2EE1">
              <w:rPr>
                <w:rFonts w:asciiTheme="minorHAnsi" w:hAnsiTheme="minorHAnsi"/>
                <w:b w:val="0"/>
              </w:rPr>
              <w:t>ródecka”</w:t>
            </w:r>
          </w:p>
        </w:tc>
        <w:tc>
          <w:tcPr>
            <w:tcW w:w="1418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eastAsia="Times New Roman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2015 </w:t>
            </w:r>
            <w:r w:rsidR="00F90A9B"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34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hideMark/>
          </w:tcPr>
          <w:p w:rsidR="00615214" w:rsidRPr="00123205" w:rsidRDefault="00615214" w:rsidP="00F90A9B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123205">
              <w:rPr>
                <w:rFonts w:asciiTheme="minorHAnsi" w:hAnsiTheme="minorHAnsi"/>
                <w:b w:val="0"/>
                <w:lang w:val="en-US"/>
              </w:rPr>
              <w:t xml:space="preserve">RPOWP, POWER, PROW, EWT/ NGO </w:t>
            </w:r>
          </w:p>
        </w:tc>
        <w:tc>
          <w:tcPr>
            <w:tcW w:w="6237" w:type="dxa"/>
          </w:tcPr>
          <w:p w:rsidR="0088497C" w:rsidRPr="007045DA" w:rsidRDefault="0088497C" w:rsidP="0088497C">
            <w:pPr>
              <w:spacing w:after="0"/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Działania zainicjowane i zrealizowane przez Gminne Centrum Kultury                  w Gródku: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prowadzenie zespołów folklorystycznych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(Rozśpiewany Gródek, Jesienny Liść, Kapela </w:t>
            </w:r>
            <w:proofErr w:type="spellStart"/>
            <w:r w:rsidR="00E2031F" w:rsidRPr="007045DA">
              <w:rPr>
                <w:rFonts w:asciiTheme="minorHAnsi" w:hAnsiTheme="minorHAnsi"/>
                <w:b w:val="0"/>
              </w:rPr>
              <w:t>Chutar</w:t>
            </w:r>
            <w:proofErr w:type="spellEnd"/>
            <w:r w:rsidR="00E2031F" w:rsidRPr="007045DA">
              <w:rPr>
                <w:rFonts w:asciiTheme="minorHAnsi" w:hAnsiTheme="minorHAnsi"/>
                <w:b w:val="0"/>
              </w:rPr>
              <w:t>, Kalina);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 xml:space="preserve">wydawanie lokalnej gazety-miesięcznika 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                                 </w:t>
            </w:r>
            <w:r w:rsidRPr="007045DA">
              <w:rPr>
                <w:rFonts w:asciiTheme="minorHAnsi" w:hAnsiTheme="minorHAnsi"/>
                <w:b w:val="0"/>
              </w:rPr>
              <w:t>“Wiadomości Gródeckie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</w:t>
            </w:r>
            <w:r w:rsidRPr="007045DA">
              <w:rPr>
                <w:rFonts w:asciiTheme="minorHAnsi" w:hAnsiTheme="minorHAnsi"/>
                <w:b w:val="0"/>
              </w:rPr>
              <w:t>-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Haradockija</w:t>
            </w:r>
            <w:proofErr w:type="spellEnd"/>
            <w:r w:rsidRPr="007045DA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Nawiny</w:t>
            </w:r>
            <w:proofErr w:type="spellEnd"/>
            <w:r w:rsidRPr="007045DA">
              <w:rPr>
                <w:rFonts w:asciiTheme="minorHAnsi" w:hAnsiTheme="minorHAnsi"/>
                <w:b w:val="0"/>
              </w:rPr>
              <w:t>”;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 xml:space="preserve">organizacja imprez </w:t>
            </w:r>
            <w:r w:rsidR="00E2031F" w:rsidRPr="007045DA">
              <w:rPr>
                <w:rFonts w:asciiTheme="minorHAnsi" w:hAnsiTheme="minorHAnsi"/>
                <w:b w:val="0"/>
              </w:rPr>
              <w:t>kultywujących tożsamość</w:t>
            </w:r>
            <w:r w:rsidRPr="007045DA">
              <w:rPr>
                <w:rFonts w:asciiTheme="minorHAnsi" w:hAnsiTheme="minorHAnsi"/>
                <w:b w:val="0"/>
              </w:rPr>
              <w:t xml:space="preserve"> mniejszości białoruskiej: 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Siabr</w:t>
            </w:r>
            <w:r w:rsidR="00E2031F" w:rsidRPr="007045DA">
              <w:rPr>
                <w:rFonts w:asciiTheme="minorHAnsi" w:hAnsiTheme="minorHAnsi"/>
                <w:b w:val="0"/>
              </w:rPr>
              <w:t>ouskaja</w:t>
            </w:r>
            <w:proofErr w:type="spellEnd"/>
            <w:r w:rsidR="00E2031F" w:rsidRPr="007045DA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="00E2031F" w:rsidRPr="007045DA">
              <w:rPr>
                <w:rFonts w:asciiTheme="minorHAnsi" w:hAnsiTheme="minorHAnsi"/>
                <w:b w:val="0"/>
              </w:rPr>
              <w:t>Biasieda</w:t>
            </w:r>
            <w:proofErr w:type="spellEnd"/>
            <w:r w:rsidR="00E2031F" w:rsidRPr="007045DA">
              <w:rPr>
                <w:rFonts w:asciiTheme="minorHAnsi" w:hAnsiTheme="minorHAnsi"/>
                <w:b w:val="0"/>
              </w:rPr>
              <w:t xml:space="preserve">, </w:t>
            </w:r>
            <w:proofErr w:type="spellStart"/>
            <w:r w:rsidR="00E2031F" w:rsidRPr="007045DA">
              <w:rPr>
                <w:rFonts w:asciiTheme="minorHAnsi" w:hAnsiTheme="minorHAnsi"/>
                <w:b w:val="0"/>
              </w:rPr>
              <w:t>Kupalnoczka</w:t>
            </w:r>
            <w:proofErr w:type="spellEnd"/>
            <w:r w:rsidR="00E2031F" w:rsidRPr="007045DA">
              <w:rPr>
                <w:rFonts w:asciiTheme="minorHAnsi" w:hAnsiTheme="minorHAnsi"/>
                <w:b w:val="0"/>
              </w:rPr>
              <w:t>, l</w:t>
            </w:r>
            <w:r w:rsidRPr="007045DA">
              <w:rPr>
                <w:rFonts w:asciiTheme="minorHAnsi" w:hAnsiTheme="minorHAnsi"/>
                <w:b w:val="0"/>
              </w:rPr>
              <w:t>etnie zabawy we wsiach, Wieczór Kolęd, Obrzędy i zwyczaje Ziemi Gródeckiej;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 xml:space="preserve">organizacja setnej rocznicy 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Bieżeństwa</w:t>
            </w:r>
            <w:proofErr w:type="spellEnd"/>
            <w:r w:rsidRPr="007045DA">
              <w:rPr>
                <w:rFonts w:asciiTheme="minorHAnsi" w:hAnsiTheme="minorHAnsi"/>
                <w:b w:val="0"/>
              </w:rPr>
              <w:t>(2015);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 xml:space="preserve">organizacja wystaw </w:t>
            </w:r>
            <w:r w:rsidR="00E2031F" w:rsidRPr="007045DA">
              <w:rPr>
                <w:rFonts w:asciiTheme="minorHAnsi" w:hAnsiTheme="minorHAnsi"/>
                <w:b w:val="0"/>
              </w:rPr>
              <w:t>i</w:t>
            </w:r>
            <w:r w:rsidRPr="007045DA">
              <w:rPr>
                <w:rFonts w:asciiTheme="minorHAnsi" w:hAnsiTheme="minorHAnsi"/>
                <w:b w:val="0"/>
              </w:rPr>
              <w:t xml:space="preserve"> spotkań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wspierających lokalną kulturę i</w:t>
            </w:r>
            <w:r w:rsidRPr="007045DA">
              <w:rPr>
                <w:rFonts w:asciiTheme="minorHAnsi" w:hAnsiTheme="minorHAnsi"/>
                <w:b w:val="0"/>
              </w:rPr>
              <w:t xml:space="preserve"> historię</w:t>
            </w:r>
            <w:r w:rsidR="00E2031F" w:rsidRPr="007045DA">
              <w:rPr>
                <w:rFonts w:asciiTheme="minorHAnsi" w:hAnsiTheme="minorHAnsi"/>
                <w:b w:val="0"/>
              </w:rPr>
              <w:t>, np.: “Ręcznik ludowy</w:t>
            </w:r>
            <w:r w:rsidR="007045DA">
              <w:rPr>
                <w:rFonts w:asciiTheme="minorHAnsi" w:hAnsiTheme="minorHAnsi"/>
                <w:b w:val="0"/>
              </w:rPr>
              <w:t xml:space="preserve"> </w:t>
            </w:r>
            <w:r w:rsidR="00E2031F" w:rsidRPr="007045DA">
              <w:rPr>
                <w:rFonts w:asciiTheme="minorHAnsi" w:hAnsiTheme="minorHAnsi"/>
                <w:b w:val="0"/>
              </w:rPr>
              <w:t>-</w:t>
            </w:r>
            <w:r w:rsidR="007045DA">
              <w:rPr>
                <w:rFonts w:asciiTheme="minorHAnsi" w:hAnsiTheme="minorHAnsi"/>
                <w:b w:val="0"/>
              </w:rPr>
              <w:t xml:space="preserve"> </w:t>
            </w:r>
            <w:r w:rsidR="00E2031F" w:rsidRPr="007045DA">
              <w:rPr>
                <w:rFonts w:asciiTheme="minorHAnsi" w:hAnsiTheme="minorHAnsi"/>
                <w:b w:val="0"/>
              </w:rPr>
              <w:t>haft i</w:t>
            </w:r>
            <w:r w:rsidRPr="007045DA">
              <w:rPr>
                <w:rFonts w:asciiTheme="minorHAnsi" w:hAnsiTheme="minorHAnsi"/>
                <w:b w:val="0"/>
              </w:rPr>
              <w:t xml:space="preserve"> koronka”(2015), “Co ludzie powiedzieli”(2016),”W przedwojennym Gródku”(2017), “Jest co wspominać.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</w:t>
            </w:r>
            <w:r w:rsidRPr="007045DA">
              <w:rPr>
                <w:rFonts w:asciiTheme="minorHAnsi" w:hAnsiTheme="minorHAnsi"/>
                <w:b w:val="0"/>
              </w:rPr>
              <w:t>Dzieciństwo w opowieściach mieszkańców gmin Gródek I Michałowo”(2018), “Śladami zapomnianego Podlasia-nasza tożsamość w pamięci p</w:t>
            </w:r>
            <w:r w:rsidR="00E2031F" w:rsidRPr="007045DA">
              <w:rPr>
                <w:rFonts w:asciiTheme="minorHAnsi" w:hAnsiTheme="minorHAnsi"/>
                <w:b w:val="0"/>
              </w:rPr>
              <w:t>rzyszłych pokoleń”(2018), P</w:t>
            </w:r>
            <w:r w:rsidRPr="007045DA">
              <w:rPr>
                <w:rFonts w:asciiTheme="minorHAnsi" w:hAnsiTheme="minorHAnsi"/>
                <w:b w:val="0"/>
              </w:rPr>
              <w:t>okaz mody “Wczoraj spotyka dziś”(2018), “Powspominajmy razem.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</w:t>
            </w:r>
            <w:r w:rsidRPr="007045DA">
              <w:rPr>
                <w:rFonts w:asciiTheme="minorHAnsi" w:hAnsiTheme="minorHAnsi"/>
                <w:b w:val="0"/>
              </w:rPr>
              <w:t>Mieleszki naszego dzieciństwa”(2018), “PRL w Gródku”(2019), spacer z Małgorzatą Karczewską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autorką książki o cmentarzach z czasów I Wojny Światowej</w:t>
            </w:r>
            <w:r w:rsidRPr="007045DA">
              <w:rPr>
                <w:rFonts w:asciiTheme="minorHAnsi" w:hAnsiTheme="minorHAnsi"/>
                <w:b w:val="0"/>
              </w:rPr>
              <w:t xml:space="preserve"> (2019)</w:t>
            </w:r>
            <w:r w:rsidR="00E2031F" w:rsidRPr="007045DA">
              <w:rPr>
                <w:rFonts w:asciiTheme="minorHAnsi" w:hAnsiTheme="minorHAnsi"/>
                <w:b w:val="0"/>
              </w:rPr>
              <w:t>;</w:t>
            </w:r>
          </w:p>
          <w:p w:rsidR="0088497C" w:rsidRPr="007045DA" w:rsidRDefault="0088497C" w:rsidP="00E2031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opracowywanie diagnozy potrzeb mieszkańców</w:t>
            </w:r>
            <w:r w:rsidR="00E2031F" w:rsidRPr="007045DA">
              <w:rPr>
                <w:rFonts w:asciiTheme="minorHAnsi" w:hAnsiTheme="minorHAnsi"/>
                <w:b w:val="0"/>
              </w:rPr>
              <w:t xml:space="preserve"> w ramach Projektu „Inicjatywy Lokalne w Gminie Gródek”</w:t>
            </w:r>
            <w:r w:rsidRPr="007045DA">
              <w:rPr>
                <w:rFonts w:asciiTheme="minorHAnsi" w:hAnsiTheme="minorHAnsi"/>
                <w:b w:val="0"/>
              </w:rPr>
              <w:t xml:space="preserve"> (2018),</w:t>
            </w:r>
          </w:p>
          <w:p w:rsidR="00615214" w:rsidRPr="007045DA" w:rsidRDefault="00E2031F" w:rsidP="007045D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oznakowanie i</w:t>
            </w:r>
            <w:r w:rsidR="0088497C" w:rsidRPr="007045DA">
              <w:rPr>
                <w:rFonts w:asciiTheme="minorHAnsi" w:hAnsiTheme="minorHAnsi"/>
                <w:b w:val="0"/>
              </w:rPr>
              <w:t xml:space="preserve"> upamiętnienie miejsc o zna</w:t>
            </w:r>
            <w:r w:rsidRPr="007045DA">
              <w:rPr>
                <w:rFonts w:asciiTheme="minorHAnsi" w:hAnsiTheme="minorHAnsi"/>
                <w:b w:val="0"/>
              </w:rPr>
              <w:t>czeniu historycznym na terenie G</w:t>
            </w:r>
            <w:r w:rsidR="0088497C" w:rsidRPr="007045DA">
              <w:rPr>
                <w:rFonts w:asciiTheme="minorHAnsi" w:hAnsiTheme="minorHAnsi"/>
                <w:b w:val="0"/>
              </w:rPr>
              <w:t>miny, w tym odsłonięcie pomnika ku czci Konstantego Kalinowskiego (2015);</w:t>
            </w:r>
          </w:p>
        </w:tc>
      </w:tr>
    </w:tbl>
    <w:p w:rsidR="007045DA" w:rsidRDefault="007045DA"/>
    <w:tbl>
      <w:tblPr>
        <w:tblStyle w:val="Tabela-Siatka"/>
        <w:tblW w:w="15451" w:type="dxa"/>
        <w:tblInd w:w="-719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425"/>
        <w:gridCol w:w="1560"/>
        <w:gridCol w:w="3260"/>
        <w:gridCol w:w="1418"/>
        <w:gridCol w:w="1134"/>
        <w:gridCol w:w="1417"/>
        <w:gridCol w:w="6237"/>
      </w:tblGrid>
      <w:tr w:rsidR="007045DA" w:rsidTr="00DC0FA1">
        <w:tc>
          <w:tcPr>
            <w:tcW w:w="15451" w:type="dxa"/>
            <w:gridSpan w:val="7"/>
            <w:shd w:val="clear" w:color="auto" w:fill="C00000"/>
          </w:tcPr>
          <w:p w:rsidR="007045DA" w:rsidRDefault="007045DA" w:rsidP="00DC0FA1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9 </w:t>
            </w:r>
            <w:r>
              <w:t>–</w:t>
            </w:r>
            <w:r w:rsidRPr="00A10E54">
              <w:t xml:space="preserve"> </w:t>
            </w:r>
            <w:r>
              <w:t>Raport z realizacji</w:t>
            </w:r>
            <w:r w:rsidRPr="00A10E54">
              <w:t xml:space="preserve"> Programu Rozwoju Gminy Gródek na l</w:t>
            </w:r>
            <w:r>
              <w:t xml:space="preserve">ata 2015-2020 </w:t>
            </w:r>
          </w:p>
        </w:tc>
      </w:tr>
      <w:tr w:rsidR="007045DA" w:rsidTr="00DC0FA1">
        <w:tc>
          <w:tcPr>
            <w:tcW w:w="1985" w:type="dxa"/>
            <w:gridSpan w:val="2"/>
            <w:shd w:val="clear" w:color="auto" w:fill="FF5050"/>
            <w:hideMark/>
          </w:tcPr>
          <w:p w:rsidR="007045DA" w:rsidRPr="00FE2EE1" w:rsidRDefault="007045DA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7045DA" w:rsidRPr="00FE2EE1" w:rsidRDefault="007045DA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237" w:type="dxa"/>
            <w:vMerge w:val="restart"/>
            <w:shd w:val="clear" w:color="auto" w:fill="FF5050"/>
          </w:tcPr>
          <w:p w:rsidR="007045DA" w:rsidRPr="00432562" w:rsidRDefault="007045DA" w:rsidP="00DC0FA1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7045DA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7045DA" w:rsidTr="00DC0FA1">
        <w:tc>
          <w:tcPr>
            <w:tcW w:w="1985" w:type="dxa"/>
            <w:gridSpan w:val="2"/>
            <w:shd w:val="clear" w:color="auto" w:fill="FF5050"/>
            <w:hideMark/>
          </w:tcPr>
          <w:p w:rsidR="007045DA" w:rsidRPr="00FE2EE1" w:rsidRDefault="007045DA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229" w:type="dxa"/>
            <w:gridSpan w:val="4"/>
            <w:shd w:val="clear" w:color="auto" w:fill="FF5050"/>
            <w:hideMark/>
          </w:tcPr>
          <w:p w:rsidR="007045DA" w:rsidRPr="00FE2EE1" w:rsidRDefault="007045DA" w:rsidP="00DC0FA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3.1. </w:t>
            </w:r>
            <w:r w:rsidRPr="00FE2EE1">
              <w:rPr>
                <w:rFonts w:asciiTheme="minorHAnsi" w:hAnsiTheme="minorHAnsi"/>
                <w:b w:val="0"/>
              </w:rPr>
              <w:t>Promocja wewnętrzna i turystyczna</w:t>
            </w:r>
          </w:p>
        </w:tc>
        <w:tc>
          <w:tcPr>
            <w:tcW w:w="6237" w:type="dxa"/>
            <w:vMerge/>
            <w:shd w:val="clear" w:color="auto" w:fill="FF5050"/>
          </w:tcPr>
          <w:p w:rsidR="007045DA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7045DA" w:rsidRPr="00FE2EE1" w:rsidTr="00DC0FA1">
        <w:tc>
          <w:tcPr>
            <w:tcW w:w="425" w:type="dxa"/>
            <w:shd w:val="clear" w:color="auto" w:fill="FF5050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820" w:type="dxa"/>
            <w:gridSpan w:val="2"/>
            <w:shd w:val="clear" w:color="auto" w:fill="FF5050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shd w:val="clear" w:color="auto" w:fill="FF5050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shd w:val="clear" w:color="auto" w:fill="FF5050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417" w:type="dxa"/>
            <w:shd w:val="clear" w:color="auto" w:fill="FF5050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  <w:r>
              <w:rPr>
                <w:rFonts w:asciiTheme="minorHAnsi" w:hAnsiTheme="minorHAnsi"/>
                <w:b w:val="0"/>
              </w:rPr>
              <w:t>/ Partnerzy</w:t>
            </w:r>
          </w:p>
        </w:tc>
        <w:tc>
          <w:tcPr>
            <w:tcW w:w="6237" w:type="dxa"/>
            <w:vMerge/>
            <w:shd w:val="clear" w:color="auto" w:fill="FF5050"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7045DA" w:rsidRPr="0088497C" w:rsidTr="00DC0FA1">
        <w:tc>
          <w:tcPr>
            <w:tcW w:w="425" w:type="dxa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4820" w:type="dxa"/>
            <w:gridSpan w:val="2"/>
            <w:hideMark/>
          </w:tcPr>
          <w:p w:rsidR="007045DA" w:rsidRPr="00FE2EE1" w:rsidRDefault="007045DA" w:rsidP="00DC0FA1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Ciąg dalszy - </w:t>
            </w:r>
            <w:r w:rsidRPr="00FE2EE1">
              <w:rPr>
                <w:rFonts w:asciiTheme="minorHAnsi" w:hAnsiTheme="minorHAnsi"/>
                <w:b w:val="0"/>
              </w:rPr>
              <w:t>Działania na rzecz podniesienia poczucia tożsamości lokalnej</w:t>
            </w:r>
            <w:r>
              <w:rPr>
                <w:rFonts w:asciiTheme="minorHAnsi" w:hAnsiTheme="minorHAnsi"/>
                <w:b w:val="0"/>
              </w:rPr>
              <w:t>, m.in. poprzez realizację projektu „Diaspora G</w:t>
            </w:r>
            <w:r w:rsidRPr="00FE2EE1">
              <w:rPr>
                <w:rFonts w:asciiTheme="minorHAnsi" w:hAnsiTheme="minorHAnsi"/>
                <w:b w:val="0"/>
              </w:rPr>
              <w:t>ródecka”</w:t>
            </w:r>
          </w:p>
        </w:tc>
        <w:tc>
          <w:tcPr>
            <w:tcW w:w="1418" w:type="dxa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eastAsia="Times New Roman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2015 </w:t>
            </w:r>
            <w:r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34" w:type="dxa"/>
            <w:hideMark/>
          </w:tcPr>
          <w:p w:rsidR="007045DA" w:rsidRPr="00FE2EE1" w:rsidRDefault="007045DA" w:rsidP="00DC0FA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hideMark/>
          </w:tcPr>
          <w:p w:rsidR="007045DA" w:rsidRPr="00123205" w:rsidRDefault="007045DA" w:rsidP="00DC0FA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123205">
              <w:rPr>
                <w:rFonts w:asciiTheme="minorHAnsi" w:hAnsiTheme="minorHAnsi"/>
                <w:b w:val="0"/>
                <w:lang w:val="en-US"/>
              </w:rPr>
              <w:t xml:space="preserve">RPOWP, POWER, PROW, EWT/ NGO </w:t>
            </w:r>
          </w:p>
        </w:tc>
        <w:tc>
          <w:tcPr>
            <w:tcW w:w="6237" w:type="dxa"/>
          </w:tcPr>
          <w:p w:rsidR="007045DA" w:rsidRPr="007045DA" w:rsidRDefault="007045DA" w:rsidP="007045D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wycieczka do byłego zakładu dziewiarskiego Karo</w:t>
            </w:r>
            <w:r w:rsidRPr="007045DA">
              <w:rPr>
                <w:rFonts w:asciiTheme="minorHAnsi" w:hAnsiTheme="minorHAnsi"/>
                <w:b w:val="0"/>
              </w:rPr>
              <w:t xml:space="preserve"> </w:t>
            </w:r>
            <w:r w:rsidRPr="007045DA">
              <w:rPr>
                <w:rFonts w:asciiTheme="minorHAnsi" w:hAnsiTheme="minorHAnsi"/>
                <w:b w:val="0"/>
              </w:rPr>
              <w:t>(2017)</w:t>
            </w:r>
            <w:r w:rsidRPr="007045DA">
              <w:rPr>
                <w:rFonts w:asciiTheme="minorHAnsi" w:hAnsiTheme="minorHAnsi"/>
                <w:b w:val="0"/>
              </w:rPr>
              <w:t>;</w:t>
            </w:r>
          </w:p>
          <w:p w:rsidR="007045DA" w:rsidRPr="007045DA" w:rsidRDefault="007045DA" w:rsidP="007045D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 xml:space="preserve">projekcje filmów, 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np</w:t>
            </w:r>
            <w:proofErr w:type="spellEnd"/>
            <w:r w:rsidRPr="007045DA">
              <w:rPr>
                <w:rFonts w:asciiTheme="minorHAnsi" w:hAnsiTheme="minorHAnsi"/>
                <w:b w:val="0"/>
              </w:rPr>
              <w:t>.:”Śladami mistrzów.</w:t>
            </w:r>
            <w:r w:rsidRPr="007045DA">
              <w:rPr>
                <w:rFonts w:asciiTheme="minorHAnsi" w:hAnsiTheme="minorHAnsi"/>
                <w:b w:val="0"/>
              </w:rPr>
              <w:t xml:space="preserve"> </w:t>
            </w:r>
            <w:r w:rsidRPr="007045DA">
              <w:rPr>
                <w:rFonts w:asciiTheme="minorHAnsi" w:hAnsiTheme="minorHAnsi"/>
                <w:b w:val="0"/>
              </w:rPr>
              <w:t>Nowosielski na Podlasiu”, “</w:t>
            </w:r>
            <w:proofErr w:type="spellStart"/>
            <w:r w:rsidRPr="007045DA">
              <w:rPr>
                <w:rFonts w:asciiTheme="minorHAnsi" w:hAnsiTheme="minorHAnsi"/>
                <w:b w:val="0"/>
              </w:rPr>
              <w:t>Bieżeństwo</w:t>
            </w:r>
            <w:proofErr w:type="spellEnd"/>
            <w:r w:rsidRPr="007045DA">
              <w:rPr>
                <w:rFonts w:asciiTheme="minorHAnsi" w:hAnsiTheme="minorHAnsi"/>
                <w:b w:val="0"/>
              </w:rPr>
              <w:t>”(2017), “Wieś pływających krów”(2018)</w:t>
            </w:r>
            <w:r w:rsidRPr="007045DA">
              <w:rPr>
                <w:rFonts w:asciiTheme="minorHAnsi" w:hAnsiTheme="minorHAnsi"/>
                <w:b w:val="0"/>
              </w:rPr>
              <w:t>;</w:t>
            </w:r>
          </w:p>
          <w:p w:rsidR="007045DA" w:rsidRPr="007045DA" w:rsidRDefault="007045DA" w:rsidP="007045D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organiza</w:t>
            </w:r>
            <w:r w:rsidRPr="007045DA">
              <w:rPr>
                <w:rFonts w:asciiTheme="minorHAnsi" w:hAnsiTheme="minorHAnsi"/>
                <w:b w:val="0"/>
              </w:rPr>
              <w:t xml:space="preserve">cja Święta Ulicy Chodkiewiczów, </w:t>
            </w:r>
            <w:r w:rsidRPr="007045DA">
              <w:rPr>
                <w:rFonts w:asciiTheme="minorHAnsi" w:hAnsiTheme="minorHAnsi"/>
                <w:b w:val="0"/>
              </w:rPr>
              <w:t>dod</w:t>
            </w:r>
            <w:r w:rsidRPr="007045DA">
              <w:rPr>
                <w:rFonts w:asciiTheme="minorHAnsi" w:hAnsiTheme="minorHAnsi"/>
                <w:b w:val="0"/>
              </w:rPr>
              <w:t xml:space="preserve">atkowo nagrano wirtualny spacer </w:t>
            </w:r>
            <w:r w:rsidRPr="007045DA">
              <w:rPr>
                <w:rFonts w:asciiTheme="minorHAnsi" w:hAnsiTheme="minorHAnsi"/>
                <w:b w:val="0"/>
              </w:rPr>
              <w:t>(2020)</w:t>
            </w:r>
          </w:p>
          <w:p w:rsidR="007045DA" w:rsidRPr="0088497C" w:rsidRDefault="007045DA" w:rsidP="007045D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7045DA">
              <w:rPr>
                <w:rFonts w:asciiTheme="minorHAnsi" w:hAnsiTheme="minorHAnsi"/>
                <w:b w:val="0"/>
              </w:rPr>
              <w:t>organizacja akcji pomocowej “Maseczka dla seniora” oraz udział w programie TVP1</w:t>
            </w:r>
            <w:r w:rsidRPr="007045DA">
              <w:rPr>
                <w:rFonts w:asciiTheme="minorHAnsi" w:hAnsiTheme="minorHAnsi"/>
                <w:b w:val="0"/>
              </w:rPr>
              <w:t xml:space="preserve"> – „</w:t>
            </w:r>
            <w:r w:rsidRPr="007045DA">
              <w:rPr>
                <w:rFonts w:asciiTheme="minorHAnsi" w:hAnsiTheme="minorHAnsi"/>
                <w:b w:val="0"/>
              </w:rPr>
              <w:t>Prawdziwy bohater”, w którym Gródek został przedstawiony jako społeczność z dużym poczuciem tożsamości lokalnej (2020)</w:t>
            </w:r>
          </w:p>
        </w:tc>
      </w:tr>
      <w:tr w:rsidR="00615214" w:rsidRPr="00FE2EE1" w:rsidTr="00F90A9B">
        <w:tc>
          <w:tcPr>
            <w:tcW w:w="425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4820" w:type="dxa"/>
            <w:gridSpan w:val="2"/>
            <w:hideMark/>
          </w:tcPr>
          <w:p w:rsidR="00615214" w:rsidRPr="00FE2EE1" w:rsidRDefault="00615214" w:rsidP="00B2074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Opracowanie spójnej informacji o ofercie kulturalnej, sportowej i turystycznej, wspólnie z podmiotami prywatnymi i innymi gmi</w:t>
            </w:r>
            <w:r w:rsidR="00F90A9B">
              <w:rPr>
                <w:rFonts w:asciiTheme="minorHAnsi" w:hAnsiTheme="minorHAnsi"/>
                <w:b w:val="0"/>
              </w:rPr>
              <w:t>nami (wspólny kalendarz imprez)</w:t>
            </w:r>
          </w:p>
        </w:tc>
        <w:tc>
          <w:tcPr>
            <w:tcW w:w="1418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2015 </w:t>
            </w:r>
            <w:r w:rsidR="00F90A9B"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34" w:type="dxa"/>
            <w:hideMark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hideMark/>
          </w:tcPr>
          <w:p w:rsidR="00615214" w:rsidRPr="00FE2EE1" w:rsidRDefault="00615214" w:rsidP="00F90A9B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RPOWP, POWER, PROW, </w:t>
            </w:r>
            <w:r>
              <w:rPr>
                <w:rFonts w:asciiTheme="minorHAnsi" w:hAnsiTheme="minorHAnsi"/>
                <w:b w:val="0"/>
              </w:rPr>
              <w:t xml:space="preserve">prywatne, </w:t>
            </w: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237" w:type="dxa"/>
          </w:tcPr>
          <w:p w:rsidR="00615214" w:rsidRPr="00FE2EE1" w:rsidRDefault="0062129A" w:rsidP="0088497C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2015-2019</w:t>
            </w:r>
            <w:r w:rsidR="00F90A9B">
              <w:rPr>
                <w:rFonts w:asciiTheme="minorHAnsi" w:hAnsiTheme="minorHAnsi"/>
                <w:b w:val="0"/>
              </w:rPr>
              <w:t xml:space="preserve"> Wspólny kalendarz imprez opracowywany we współpracy ze Starostwem Powiatowym w Białymstoku</w:t>
            </w:r>
          </w:p>
        </w:tc>
      </w:tr>
      <w:tr w:rsidR="00615214" w:rsidRPr="00B0436D" w:rsidTr="00F90A9B">
        <w:tc>
          <w:tcPr>
            <w:tcW w:w="425" w:type="dxa"/>
          </w:tcPr>
          <w:p w:rsidR="00615214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4820" w:type="dxa"/>
            <w:gridSpan w:val="2"/>
          </w:tcPr>
          <w:p w:rsidR="00615214" w:rsidRPr="00FE2EE1" w:rsidRDefault="00615214" w:rsidP="00B2074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Organizacja punktu informacji turystycznej</w:t>
            </w:r>
          </w:p>
        </w:tc>
        <w:tc>
          <w:tcPr>
            <w:tcW w:w="1418" w:type="dxa"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</w:tcPr>
          <w:p w:rsidR="00615214" w:rsidRPr="00443924" w:rsidRDefault="00615214" w:rsidP="00F90A9B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  <w:r w:rsidRPr="00307764">
              <w:rPr>
                <w:rFonts w:asciiTheme="minorHAnsi" w:hAnsiTheme="minorHAnsi"/>
                <w:b w:val="0"/>
                <w:lang w:val="en-US"/>
              </w:rPr>
              <w:t>, LGD</w:t>
            </w:r>
          </w:p>
        </w:tc>
        <w:tc>
          <w:tcPr>
            <w:tcW w:w="6237" w:type="dxa"/>
          </w:tcPr>
          <w:p w:rsidR="00615214" w:rsidRPr="00B00C07" w:rsidRDefault="00615214" w:rsidP="0088497C">
            <w:pPr>
              <w:jc w:val="center"/>
              <w:rPr>
                <w:rFonts w:asciiTheme="minorHAnsi" w:hAnsiTheme="minorHAnsi"/>
                <w:b w:val="0"/>
                <w:lang w:val="en-US"/>
              </w:rPr>
            </w:pPr>
          </w:p>
        </w:tc>
      </w:tr>
      <w:tr w:rsidR="00615214" w:rsidRPr="00443924" w:rsidTr="00F90A9B">
        <w:tc>
          <w:tcPr>
            <w:tcW w:w="425" w:type="dxa"/>
          </w:tcPr>
          <w:p w:rsidR="00615214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4820" w:type="dxa"/>
            <w:gridSpan w:val="2"/>
          </w:tcPr>
          <w:p w:rsidR="00615214" w:rsidRDefault="00615214" w:rsidP="00B2074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Prowadzenie serwisu gminnego w postaci strony internetowej Gminy Gródek</w:t>
            </w:r>
          </w:p>
        </w:tc>
        <w:tc>
          <w:tcPr>
            <w:tcW w:w="1418" w:type="dxa"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</w:tcPr>
          <w:p w:rsidR="00615214" w:rsidRPr="00FE2EE1" w:rsidRDefault="00615214" w:rsidP="00B207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</w:tcPr>
          <w:p w:rsidR="00615214" w:rsidRPr="00443924" w:rsidRDefault="00615214" w:rsidP="00F90A9B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  <w:r w:rsidRPr="00307764">
              <w:rPr>
                <w:rFonts w:asciiTheme="minorHAnsi" w:hAnsiTheme="minorHAnsi"/>
                <w:b w:val="0"/>
                <w:lang w:val="en-US"/>
              </w:rPr>
              <w:t>, LGD</w:t>
            </w:r>
          </w:p>
        </w:tc>
        <w:tc>
          <w:tcPr>
            <w:tcW w:w="6237" w:type="dxa"/>
          </w:tcPr>
          <w:p w:rsidR="00F32B5C" w:rsidRPr="003E0887" w:rsidRDefault="009E0526" w:rsidP="0062129A">
            <w:pPr>
              <w:rPr>
                <w:rFonts w:asciiTheme="minorHAnsi" w:hAnsiTheme="minorHAnsi"/>
                <w:b w:val="0"/>
              </w:rPr>
            </w:pPr>
            <w:r w:rsidRPr="003E0887">
              <w:rPr>
                <w:rFonts w:asciiTheme="minorHAnsi" w:hAnsiTheme="minorHAnsi"/>
                <w:b w:val="0"/>
              </w:rPr>
              <w:t>Oficjalna strona internetowa Gminy Gródek prowadzona przez Informatyka Urzędu Gminy Gródek</w:t>
            </w:r>
            <w:r w:rsidR="0062129A">
              <w:rPr>
                <w:rFonts w:asciiTheme="minorHAnsi" w:hAnsiTheme="minorHAnsi"/>
                <w:b w:val="0"/>
              </w:rPr>
              <w:t xml:space="preserve">                                                                               </w:t>
            </w:r>
            <w:bookmarkStart w:id="0" w:name="_GoBack"/>
            <w:bookmarkEnd w:id="0"/>
            <w:r w:rsidR="00F32B5C">
              <w:rPr>
                <w:rFonts w:asciiTheme="minorHAnsi" w:hAnsiTheme="minorHAnsi"/>
                <w:b w:val="0"/>
              </w:rPr>
              <w:t>2018 r. – Budowa nowej strony internetowej (koszt 3 997,50 zł)</w:t>
            </w:r>
          </w:p>
        </w:tc>
      </w:tr>
    </w:tbl>
    <w:p w:rsidR="008C7C35" w:rsidRDefault="008C7C35" w:rsidP="008C7C35">
      <w:pPr>
        <w:spacing w:after="0" w:line="240" w:lineRule="auto"/>
        <w:ind w:left="10065"/>
        <w:rPr>
          <w:b w:val="0"/>
        </w:rPr>
      </w:pPr>
    </w:p>
    <w:sectPr w:rsidR="008C7C35" w:rsidSect="0088497C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D1791"/>
    <w:multiLevelType w:val="hybridMultilevel"/>
    <w:tmpl w:val="AE2EB6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51AC0"/>
    <w:multiLevelType w:val="hybridMultilevel"/>
    <w:tmpl w:val="316EBA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77D72"/>
    <w:rsid w:val="00182ACE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589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0887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E29DF"/>
    <w:rsid w:val="005E53D5"/>
    <w:rsid w:val="005F1071"/>
    <w:rsid w:val="005F1365"/>
    <w:rsid w:val="005F188C"/>
    <w:rsid w:val="00601A61"/>
    <w:rsid w:val="0060270D"/>
    <w:rsid w:val="00603BF0"/>
    <w:rsid w:val="00615214"/>
    <w:rsid w:val="00615C98"/>
    <w:rsid w:val="0062129A"/>
    <w:rsid w:val="00621378"/>
    <w:rsid w:val="00627D33"/>
    <w:rsid w:val="006309CF"/>
    <w:rsid w:val="00634C66"/>
    <w:rsid w:val="00655CA6"/>
    <w:rsid w:val="00656EE9"/>
    <w:rsid w:val="0066435F"/>
    <w:rsid w:val="006706C0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45DA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8497C"/>
    <w:rsid w:val="0089277B"/>
    <w:rsid w:val="008A012F"/>
    <w:rsid w:val="008B19A9"/>
    <w:rsid w:val="008C7C35"/>
    <w:rsid w:val="008D3DF8"/>
    <w:rsid w:val="008E0A8D"/>
    <w:rsid w:val="008E1E20"/>
    <w:rsid w:val="008E6B54"/>
    <w:rsid w:val="008F5425"/>
    <w:rsid w:val="008F5B9C"/>
    <w:rsid w:val="00917D25"/>
    <w:rsid w:val="009266A6"/>
    <w:rsid w:val="00930C1F"/>
    <w:rsid w:val="0094006E"/>
    <w:rsid w:val="00940495"/>
    <w:rsid w:val="0095013C"/>
    <w:rsid w:val="00954AAB"/>
    <w:rsid w:val="00991B05"/>
    <w:rsid w:val="009B7CD0"/>
    <w:rsid w:val="009C2580"/>
    <w:rsid w:val="009D7BDB"/>
    <w:rsid w:val="009E02BF"/>
    <w:rsid w:val="009E0526"/>
    <w:rsid w:val="009E6042"/>
    <w:rsid w:val="009F1436"/>
    <w:rsid w:val="009F6218"/>
    <w:rsid w:val="009F6336"/>
    <w:rsid w:val="00A10E54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45F5"/>
    <w:rsid w:val="00AF6AA0"/>
    <w:rsid w:val="00B0436D"/>
    <w:rsid w:val="00B04E41"/>
    <w:rsid w:val="00B069DF"/>
    <w:rsid w:val="00B10F17"/>
    <w:rsid w:val="00B12D94"/>
    <w:rsid w:val="00B1520B"/>
    <w:rsid w:val="00B15A2A"/>
    <w:rsid w:val="00B20740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01A9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3856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C6877"/>
    <w:rsid w:val="00DD7FDF"/>
    <w:rsid w:val="00DE19C6"/>
    <w:rsid w:val="00DE689A"/>
    <w:rsid w:val="00DF587D"/>
    <w:rsid w:val="00DF66D6"/>
    <w:rsid w:val="00E050C4"/>
    <w:rsid w:val="00E12805"/>
    <w:rsid w:val="00E13A05"/>
    <w:rsid w:val="00E13A40"/>
    <w:rsid w:val="00E13CC1"/>
    <w:rsid w:val="00E16F91"/>
    <w:rsid w:val="00E2031F"/>
    <w:rsid w:val="00E42DDD"/>
    <w:rsid w:val="00E45DC5"/>
    <w:rsid w:val="00E52A9E"/>
    <w:rsid w:val="00E754F9"/>
    <w:rsid w:val="00E90A67"/>
    <w:rsid w:val="00EA2FBB"/>
    <w:rsid w:val="00EA4538"/>
    <w:rsid w:val="00EB4083"/>
    <w:rsid w:val="00EB449B"/>
    <w:rsid w:val="00EB458F"/>
    <w:rsid w:val="00EB5AE3"/>
    <w:rsid w:val="00ED5411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2B5C"/>
    <w:rsid w:val="00F36FF4"/>
    <w:rsid w:val="00F4031E"/>
    <w:rsid w:val="00F606E9"/>
    <w:rsid w:val="00F63341"/>
    <w:rsid w:val="00F66A92"/>
    <w:rsid w:val="00F76BAF"/>
    <w:rsid w:val="00F90A9B"/>
    <w:rsid w:val="00F92766"/>
    <w:rsid w:val="00FA3195"/>
    <w:rsid w:val="00FB30FD"/>
    <w:rsid w:val="00FB682E"/>
    <w:rsid w:val="00FC0377"/>
    <w:rsid w:val="00FC047E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2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B5C"/>
    <w:rPr>
      <w:rFonts w:ascii="Segoe UI" w:eastAsia="Calibri" w:hAnsi="Segoe UI" w:cs="Segoe UI"/>
      <w:b/>
      <w:bCs/>
      <w:sz w:val="18"/>
      <w:szCs w:val="18"/>
    </w:rPr>
  </w:style>
  <w:style w:type="paragraph" w:styleId="Akapitzlist">
    <w:name w:val="List Paragraph"/>
    <w:basedOn w:val="Normalny"/>
    <w:uiPriority w:val="34"/>
    <w:qFormat/>
    <w:rsid w:val="00E2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3</cp:revision>
  <cp:lastPrinted>2019-04-18T15:56:00Z</cp:lastPrinted>
  <dcterms:created xsi:type="dcterms:W3CDTF">2021-05-13T11:38:00Z</dcterms:created>
  <dcterms:modified xsi:type="dcterms:W3CDTF">2021-05-13T12:22:00Z</dcterms:modified>
</cp:coreProperties>
</file>