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A" w:rsidRDefault="00B8516A" w:rsidP="00B8516A">
      <w:pPr>
        <w:jc w:val="center"/>
        <w:rPr>
          <w:b/>
          <w:spacing w:val="40"/>
          <w:sz w:val="24"/>
          <w:szCs w:val="22"/>
          <w:u w:val="single"/>
          <w:lang w:val="pl-PL"/>
        </w:rPr>
      </w:pPr>
      <w:r>
        <w:rPr>
          <w:b/>
          <w:spacing w:val="40"/>
          <w:sz w:val="24"/>
          <w:szCs w:val="22"/>
          <w:u w:val="single"/>
          <w:lang w:val="pl-PL"/>
        </w:rPr>
        <w:t>OGŁOSZENIE O PRZETARGU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Pr="005F71CF" w:rsidRDefault="00B8516A" w:rsidP="00B8516A">
      <w:pPr>
        <w:spacing w:after="240"/>
        <w:jc w:val="both"/>
        <w:rPr>
          <w:b/>
          <w:sz w:val="24"/>
          <w:szCs w:val="24"/>
          <w:lang w:val="pl-PL"/>
        </w:rPr>
      </w:pPr>
      <w:r>
        <w:rPr>
          <w:sz w:val="22"/>
          <w:szCs w:val="22"/>
          <w:lang w:val="pl-PL"/>
        </w:rPr>
        <w:tab/>
      </w:r>
      <w:r w:rsidRPr="005F71CF">
        <w:rPr>
          <w:sz w:val="22"/>
          <w:szCs w:val="24"/>
          <w:lang w:val="pl-PL"/>
        </w:rPr>
        <w:t xml:space="preserve">Wójt Gminy Gródek ogłasza </w:t>
      </w:r>
      <w:r w:rsidRPr="005F71CF">
        <w:rPr>
          <w:b/>
          <w:sz w:val="22"/>
          <w:szCs w:val="24"/>
          <w:lang w:val="pl-PL"/>
        </w:rPr>
        <w:t xml:space="preserve">I nieograniczony przetarg ustny, na sprzedaż nieruchomości </w:t>
      </w:r>
      <w:r w:rsidR="009473A5" w:rsidRPr="005F71CF">
        <w:rPr>
          <w:b/>
          <w:sz w:val="22"/>
          <w:szCs w:val="24"/>
          <w:lang w:val="pl-PL"/>
        </w:rPr>
        <w:t>gruntowej niez</w:t>
      </w:r>
      <w:r w:rsidRPr="005F71CF">
        <w:rPr>
          <w:b/>
          <w:sz w:val="22"/>
          <w:szCs w:val="24"/>
          <w:lang w:val="pl-PL"/>
        </w:rPr>
        <w:t>abudowanej</w:t>
      </w:r>
      <w:r w:rsidRPr="005F71CF">
        <w:rPr>
          <w:sz w:val="22"/>
          <w:szCs w:val="24"/>
          <w:lang w:val="pl-PL"/>
        </w:rPr>
        <w:t xml:space="preserve">, będącej w zasobie Gminy Gródek, co jest ujawnione w księdze wieczystej </w:t>
      </w:r>
      <w:r w:rsidRPr="005F71CF">
        <w:rPr>
          <w:sz w:val="22"/>
          <w:szCs w:val="24"/>
          <w:lang w:val="pl-PL"/>
        </w:rPr>
        <w:br/>
        <w:t xml:space="preserve">Nr </w:t>
      </w:r>
      <w:r w:rsidR="005F71CF" w:rsidRPr="005F71CF">
        <w:rPr>
          <w:b/>
          <w:bCs/>
          <w:sz w:val="22"/>
          <w:szCs w:val="24"/>
          <w:lang w:val="pl-PL"/>
        </w:rPr>
        <w:t>BI1B/00056360/6</w:t>
      </w:r>
      <w:r w:rsidRPr="005F71CF">
        <w:rPr>
          <w:b/>
          <w:bCs/>
          <w:sz w:val="22"/>
          <w:szCs w:val="24"/>
          <w:shd w:val="clear" w:color="auto" w:fill="FFFFFF"/>
          <w:lang w:val="pl-PL" w:eastAsia="pl-PL"/>
        </w:rPr>
        <w:t xml:space="preserve">, </w:t>
      </w:r>
      <w:r w:rsidRPr="005F71CF">
        <w:rPr>
          <w:sz w:val="22"/>
          <w:szCs w:val="24"/>
          <w:lang w:val="pl-PL"/>
        </w:rPr>
        <w:t>prowadzonej przez Sąd Rejonowy w Białymstoku IX Wydział Ksiąg Wieczystych,</w:t>
      </w:r>
      <w:r w:rsidRPr="005F71CF">
        <w:rPr>
          <w:b/>
          <w:sz w:val="22"/>
          <w:szCs w:val="24"/>
          <w:lang w:val="pl-PL"/>
        </w:rPr>
        <w:t xml:space="preserve"> </w:t>
      </w:r>
      <w:r w:rsidRPr="005F71CF">
        <w:rPr>
          <w:sz w:val="22"/>
          <w:szCs w:val="24"/>
          <w:lang w:val="pl-PL"/>
        </w:rPr>
        <w:t xml:space="preserve">położonej w obrębie </w:t>
      </w:r>
      <w:r w:rsidR="005F71CF" w:rsidRPr="005F71CF">
        <w:rPr>
          <w:b/>
          <w:bCs/>
          <w:sz w:val="22"/>
          <w:szCs w:val="24"/>
          <w:lang w:val="pl-PL"/>
        </w:rPr>
        <w:t>26 - Skroblaki</w:t>
      </w:r>
      <w:r w:rsidRPr="005F71CF">
        <w:rPr>
          <w:b/>
          <w:sz w:val="22"/>
          <w:szCs w:val="24"/>
          <w:lang w:val="pl-PL"/>
        </w:rPr>
        <w:t>, gmina Gród</w:t>
      </w:r>
      <w:r w:rsidR="005F71CF" w:rsidRPr="005F71CF">
        <w:rPr>
          <w:b/>
          <w:sz w:val="22"/>
          <w:szCs w:val="24"/>
          <w:lang w:val="pl-PL"/>
        </w:rPr>
        <w:t xml:space="preserve">ek, oznaczonej Nr ew. geod. </w:t>
      </w:r>
      <w:r w:rsidR="009473A5" w:rsidRPr="005F71CF">
        <w:rPr>
          <w:b/>
          <w:sz w:val="22"/>
          <w:szCs w:val="24"/>
          <w:lang w:val="pl-PL"/>
        </w:rPr>
        <w:t>1</w:t>
      </w:r>
      <w:r w:rsidR="005F71CF" w:rsidRPr="005F71CF">
        <w:rPr>
          <w:b/>
          <w:sz w:val="22"/>
          <w:szCs w:val="24"/>
          <w:lang w:val="pl-PL"/>
        </w:rPr>
        <w:t>56</w:t>
      </w:r>
      <w:r w:rsidRPr="005F71CF">
        <w:rPr>
          <w:b/>
          <w:sz w:val="22"/>
          <w:szCs w:val="24"/>
          <w:lang w:val="pl-PL"/>
        </w:rPr>
        <w:t xml:space="preserve"> </w:t>
      </w:r>
      <w:r w:rsidR="00062B89" w:rsidRPr="005F71CF">
        <w:rPr>
          <w:b/>
          <w:sz w:val="22"/>
          <w:szCs w:val="24"/>
          <w:lang w:val="pl-PL"/>
        </w:rPr>
        <w:br/>
      </w:r>
      <w:r w:rsidR="005F71CF" w:rsidRPr="005F71CF">
        <w:rPr>
          <w:b/>
          <w:sz w:val="22"/>
          <w:szCs w:val="24"/>
          <w:lang w:val="pl-PL"/>
        </w:rPr>
        <w:t>o powierzchni 0,18</w:t>
      </w:r>
      <w:r w:rsidRPr="005F71CF">
        <w:rPr>
          <w:b/>
          <w:sz w:val="22"/>
          <w:szCs w:val="24"/>
          <w:lang w:val="pl-PL"/>
        </w:rPr>
        <w:t xml:space="preserve"> ha.</w:t>
      </w:r>
    </w:p>
    <w:p w:rsidR="005F71CF" w:rsidRDefault="00B8516A" w:rsidP="00B8516A">
      <w:pPr>
        <w:spacing w:after="120"/>
        <w:ind w:firstLine="708"/>
        <w:jc w:val="both"/>
        <w:rPr>
          <w:color w:val="000000"/>
          <w:sz w:val="22"/>
          <w:szCs w:val="22"/>
          <w:shd w:val="clear" w:color="auto" w:fill="FFFFFF"/>
          <w:lang w:val="pl-PL" w:eastAsia="pl-PL"/>
        </w:rPr>
      </w:pP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Nieruchomość </w:t>
      </w:r>
      <w:r w:rsidR="009473A5" w:rsidRPr="009473A5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położona </w:t>
      </w:r>
      <w:r w:rsidR="005F71CF" w:rsidRPr="005F71CF">
        <w:rPr>
          <w:color w:val="000000"/>
          <w:sz w:val="22"/>
          <w:szCs w:val="22"/>
          <w:shd w:val="clear" w:color="auto" w:fill="FFFFFF"/>
          <w:lang w:val="pl-PL" w:eastAsia="pl-PL"/>
        </w:rPr>
        <w:t>na zapl</w:t>
      </w:r>
      <w:r w:rsidR="00F63BE3">
        <w:rPr>
          <w:color w:val="000000"/>
          <w:sz w:val="22"/>
          <w:szCs w:val="22"/>
          <w:shd w:val="clear" w:color="auto" w:fill="FFFFFF"/>
          <w:lang w:val="pl-PL" w:eastAsia="pl-PL"/>
        </w:rPr>
        <w:t>eczu obszaru zabudowy wsi, przy</w:t>
      </w:r>
      <w:r w:rsidR="005F71CF" w:rsidRPr="005F71CF"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 drodze </w:t>
      </w:r>
      <w:proofErr w:type="spellStart"/>
      <w:r w:rsidR="005F71CF" w:rsidRPr="005F71CF">
        <w:rPr>
          <w:color w:val="000000"/>
          <w:sz w:val="22"/>
          <w:szCs w:val="22"/>
          <w:shd w:val="clear" w:color="auto" w:fill="FFFFFF"/>
          <w:lang w:val="pl-PL" w:eastAsia="pl-PL"/>
        </w:rPr>
        <w:t>zagumiennej</w:t>
      </w:r>
      <w:proofErr w:type="spellEnd"/>
      <w:r w:rsidR="005F71CF" w:rsidRPr="005F71CF">
        <w:rPr>
          <w:color w:val="000000"/>
          <w:sz w:val="22"/>
          <w:szCs w:val="22"/>
          <w:shd w:val="clear" w:color="auto" w:fill="FFFFFF"/>
          <w:lang w:val="pl-PL" w:eastAsia="pl-PL"/>
        </w:rPr>
        <w:t>, w sąsiedztwie terenów wolnych i niezabudowanych oraz po stronie północnej obszaru zwartej zabudowy wsi. Działka posiada kształt czworoboku, zbliżony do trapezu prostokątnego/prostokąta. teren działki jest płaski. Działka obecnie nie jest zabudowana, na jej obszarze rośnie rzadki drzewostan - głownie samosiew sosny. Część granic zewnętrznych jest ogrodzona starym parkanem z siatki na słupkach betonowych (zniszczony, nie spełnia swojej funkcji). Dojazd - nieutwardzony, dostępne media: brak.</w:t>
      </w:r>
    </w:p>
    <w:p w:rsidR="00B8516A" w:rsidRDefault="00B8516A" w:rsidP="00B8516A">
      <w:pPr>
        <w:spacing w:before="120" w:after="120"/>
        <w:ind w:firstLine="708"/>
        <w:jc w:val="both"/>
        <w:rPr>
          <w:color w:val="000000"/>
          <w:sz w:val="22"/>
          <w:szCs w:val="22"/>
          <w:lang w:val="pl-PL" w:eastAsia="pl-PL"/>
        </w:rPr>
      </w:pPr>
      <w:r>
        <w:rPr>
          <w:color w:val="000000"/>
          <w:sz w:val="22"/>
          <w:szCs w:val="22"/>
          <w:lang w:val="pl-PL" w:eastAsia="pl-PL"/>
        </w:rPr>
        <w:t xml:space="preserve">Brak obowiązującego miejscowego planu zagospodarowania przestrzennego, w studium uwarunkowań i kierunków zagospodarowania przestrzennego gminy Gródek - tereny </w:t>
      </w:r>
      <w:r w:rsidR="009473A5">
        <w:rPr>
          <w:color w:val="000000"/>
          <w:sz w:val="22"/>
          <w:szCs w:val="22"/>
          <w:lang w:val="pl-PL" w:eastAsia="pl-PL"/>
        </w:rPr>
        <w:t>rolne.</w:t>
      </w:r>
    </w:p>
    <w:p w:rsidR="00B8516A" w:rsidRDefault="00B8516A" w:rsidP="00B8516A">
      <w:pPr>
        <w:suppressAutoHyphens w:val="0"/>
        <w:overflowPunct/>
        <w:autoSpaceDN w:val="0"/>
        <w:adjustRightInd w:val="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/>
        </w:rPr>
        <w:t>Nieruchomość jest wolna od wszelkich długów i roszczeń.</w:t>
      </w:r>
    </w:p>
    <w:p w:rsidR="00B8516A" w:rsidRDefault="00B8516A" w:rsidP="00B8516A">
      <w:pPr>
        <w:ind w:firstLine="720"/>
        <w:rPr>
          <w:sz w:val="22"/>
          <w:szCs w:val="22"/>
          <w:lang w:val="pl-PL"/>
        </w:rPr>
      </w:pPr>
    </w:p>
    <w:p w:rsidR="00B8516A" w:rsidRDefault="00B8516A" w:rsidP="00B8516A">
      <w:pPr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 e n a    w y w o ł a w c z a  nieruchomości:</w:t>
      </w:r>
      <w:r w:rsidR="005F71CF">
        <w:rPr>
          <w:b/>
          <w:bCs/>
          <w:sz w:val="22"/>
          <w:szCs w:val="22"/>
          <w:lang w:val="pl-PL"/>
        </w:rPr>
        <w:t xml:space="preserve"> netto 22</w:t>
      </w:r>
      <w:r w:rsidR="009473A5">
        <w:rPr>
          <w:b/>
          <w:bCs/>
          <w:sz w:val="22"/>
          <w:szCs w:val="22"/>
          <w:lang w:val="pl-PL"/>
        </w:rPr>
        <w:t xml:space="preserve"> 5</w:t>
      </w:r>
      <w:r>
        <w:rPr>
          <w:b/>
          <w:bCs/>
          <w:sz w:val="22"/>
          <w:szCs w:val="22"/>
          <w:lang w:val="pl-PL"/>
        </w:rPr>
        <w:t>00,</w:t>
      </w:r>
      <w:r w:rsidR="00560215">
        <w:rPr>
          <w:b/>
          <w:sz w:val="22"/>
          <w:szCs w:val="22"/>
          <w:lang w:val="pl-PL"/>
        </w:rPr>
        <w:t>00 zł</w:t>
      </w:r>
      <w:r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ab/>
      </w:r>
      <w:r>
        <w:rPr>
          <w:spacing w:val="40"/>
          <w:sz w:val="22"/>
          <w:szCs w:val="22"/>
          <w:lang w:val="pl-PL"/>
        </w:rPr>
        <w:t>wadium:</w:t>
      </w:r>
      <w:r w:rsidR="005F71CF">
        <w:rPr>
          <w:b/>
          <w:sz w:val="22"/>
          <w:szCs w:val="22"/>
          <w:lang w:val="pl-PL"/>
        </w:rPr>
        <w:t xml:space="preserve">3 </w:t>
      </w:r>
      <w:r w:rsidR="009473A5">
        <w:rPr>
          <w:b/>
          <w:sz w:val="22"/>
          <w:szCs w:val="22"/>
          <w:lang w:val="pl-PL"/>
        </w:rPr>
        <w:t>5</w:t>
      </w:r>
      <w:r w:rsidR="005F71CF">
        <w:rPr>
          <w:b/>
          <w:sz w:val="22"/>
          <w:szCs w:val="22"/>
          <w:lang w:val="pl-PL"/>
        </w:rPr>
        <w:t>00</w:t>
      </w:r>
      <w:r>
        <w:rPr>
          <w:b/>
          <w:sz w:val="22"/>
          <w:szCs w:val="22"/>
          <w:lang w:val="pl-PL"/>
        </w:rPr>
        <w:t>,00 zł</w:t>
      </w:r>
    </w:p>
    <w:p w:rsidR="00B8516A" w:rsidRDefault="00B8516A" w:rsidP="00B8516A">
      <w:pPr>
        <w:jc w:val="center"/>
        <w:rPr>
          <w:szCs w:val="22"/>
          <w:lang w:val="pl-PL"/>
        </w:rPr>
      </w:pPr>
      <w:r>
        <w:rPr>
          <w:szCs w:val="22"/>
          <w:lang w:val="pl-PL"/>
        </w:rPr>
        <w:t>(podlega zwolnieniu z podatku VAT na</w:t>
      </w:r>
      <w:r w:rsidR="009473A5">
        <w:rPr>
          <w:szCs w:val="22"/>
          <w:lang w:val="pl-PL"/>
        </w:rPr>
        <w:t xml:space="preserve"> podstawie art. 43 ust. 1 pkt 9</w:t>
      </w:r>
      <w:r>
        <w:rPr>
          <w:szCs w:val="22"/>
          <w:lang w:val="pl-PL"/>
        </w:rPr>
        <w:t xml:space="preserve"> </w:t>
      </w:r>
    </w:p>
    <w:p w:rsidR="00B8516A" w:rsidRDefault="00B8516A" w:rsidP="00B8516A">
      <w:pPr>
        <w:jc w:val="center"/>
        <w:rPr>
          <w:szCs w:val="22"/>
          <w:lang w:val="pl-PL"/>
        </w:rPr>
      </w:pPr>
      <w:r>
        <w:rPr>
          <w:szCs w:val="22"/>
          <w:lang w:val="pl-PL"/>
        </w:rPr>
        <w:t>ustawy z dnia 11 marca 2004 r. o podatku od towarów i usług)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Przetarg odbędzie się dnia </w:t>
      </w:r>
      <w:r w:rsidR="008A1C39">
        <w:rPr>
          <w:b/>
          <w:bCs/>
          <w:sz w:val="22"/>
          <w:szCs w:val="22"/>
          <w:lang w:val="pl-PL"/>
        </w:rPr>
        <w:t>2</w:t>
      </w:r>
      <w:r w:rsidR="005F71CF">
        <w:rPr>
          <w:b/>
          <w:bCs/>
          <w:sz w:val="22"/>
          <w:szCs w:val="22"/>
          <w:lang w:val="pl-PL"/>
        </w:rPr>
        <w:t>1 wrześni</w:t>
      </w:r>
      <w:r w:rsidR="008A1C39">
        <w:rPr>
          <w:b/>
          <w:bCs/>
          <w:sz w:val="22"/>
          <w:szCs w:val="22"/>
          <w:lang w:val="pl-PL"/>
        </w:rPr>
        <w:t>a 2021</w:t>
      </w:r>
      <w:r w:rsidR="009473A5">
        <w:rPr>
          <w:b/>
          <w:sz w:val="22"/>
          <w:szCs w:val="22"/>
          <w:lang w:val="pl-PL"/>
        </w:rPr>
        <w:t xml:space="preserve"> r. o godz. 11</w:t>
      </w:r>
      <w:r w:rsidR="00BE098A" w:rsidRPr="00BE098A">
        <w:rPr>
          <w:b/>
          <w:sz w:val="22"/>
          <w:szCs w:val="22"/>
          <w:u w:val="single"/>
          <w:vertAlign w:val="superscript"/>
          <w:lang w:val="pl-PL"/>
        </w:rPr>
        <w:t>00</w:t>
      </w:r>
    </w:p>
    <w:p w:rsidR="00B8516A" w:rsidRDefault="005F71CF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</w:t>
      </w:r>
      <w:r w:rsidR="00B8516A"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budynku </w:t>
      </w:r>
      <w:r w:rsidR="00B8516A">
        <w:rPr>
          <w:b/>
          <w:sz w:val="22"/>
          <w:szCs w:val="22"/>
          <w:lang w:val="pl-PL"/>
        </w:rPr>
        <w:t>Gminnego Centrum Kultury w Gródku,</w:t>
      </w: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ul. A. i G. Chodkiewiczów 4, 16-040 Gródek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przystąpienia do przetargu jest</w:t>
      </w:r>
      <w:r>
        <w:rPr>
          <w:sz w:val="22"/>
          <w:szCs w:val="22"/>
          <w:lang w:val="pl-PL"/>
        </w:rPr>
        <w:t xml:space="preserve"> wpłacenie </w:t>
      </w:r>
      <w:r>
        <w:rPr>
          <w:b/>
          <w:sz w:val="22"/>
          <w:szCs w:val="22"/>
          <w:lang w:val="pl-PL"/>
        </w:rPr>
        <w:t xml:space="preserve">wadium </w:t>
      </w:r>
      <w:r>
        <w:rPr>
          <w:sz w:val="22"/>
          <w:szCs w:val="22"/>
          <w:lang w:val="pl-PL"/>
        </w:rPr>
        <w:t xml:space="preserve">podanego jak wyżej na konto </w:t>
      </w:r>
      <w:r>
        <w:rPr>
          <w:b/>
          <w:bCs/>
          <w:sz w:val="22"/>
          <w:szCs w:val="22"/>
          <w:lang w:val="pl-PL"/>
        </w:rPr>
        <w:t>45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8060 0004 0390 0127 2000 0040</w:t>
      </w:r>
      <w:r>
        <w:rPr>
          <w:sz w:val="22"/>
          <w:szCs w:val="22"/>
          <w:lang w:val="pl-PL"/>
        </w:rPr>
        <w:t xml:space="preserve"> w BS Białystok Oddział w Gródku do dnia </w:t>
      </w:r>
      <w:r w:rsidR="008A1C39" w:rsidRPr="008A1C39">
        <w:rPr>
          <w:b/>
          <w:bCs/>
          <w:sz w:val="22"/>
          <w:szCs w:val="22"/>
          <w:lang w:val="pl-PL"/>
        </w:rPr>
        <w:t>1</w:t>
      </w:r>
      <w:r w:rsidR="005F71CF">
        <w:rPr>
          <w:b/>
          <w:bCs/>
          <w:sz w:val="22"/>
          <w:szCs w:val="22"/>
          <w:lang w:val="pl-PL"/>
        </w:rPr>
        <w:t>5 wrześni</w:t>
      </w:r>
      <w:r w:rsidR="008A1C39">
        <w:rPr>
          <w:b/>
          <w:bCs/>
          <w:sz w:val="22"/>
          <w:szCs w:val="22"/>
          <w:lang w:val="pl-PL"/>
        </w:rPr>
        <w:t>a 2021</w:t>
      </w:r>
      <w:r>
        <w:rPr>
          <w:b/>
          <w:bCs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r. włącznie. </w:t>
      </w:r>
      <w:r>
        <w:rPr>
          <w:b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Za datę wniesienia wadium uważa się wpływ środków pieniężnych na rac</w:t>
      </w:r>
      <w:bookmarkStart w:id="0" w:name="_GoBack"/>
      <w:bookmarkEnd w:id="0"/>
      <w:r>
        <w:rPr>
          <w:sz w:val="22"/>
          <w:szCs w:val="22"/>
          <w:lang w:val="pl-PL"/>
        </w:rPr>
        <w:t xml:space="preserve">hunek Urzędu Gminy Gródek. 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Wpłacone wadium ulega: 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razie uchylenia się uczestnika, który przetarg wygrał od podpisania aktu notarialnego,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zaliczeniu na poczt ceny nabycia osobie, która przetarg wygra,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zwrotowi przelewem na konto osoby, która nie wygrała przetargu, po uprzednim podaniu numeru konta,</w:t>
      </w:r>
    </w:p>
    <w:p w:rsidR="00B8516A" w:rsidRDefault="00B8516A" w:rsidP="00B8516A">
      <w:pPr>
        <w:numPr>
          <w:ilvl w:val="0"/>
          <w:numId w:val="1"/>
        </w:numPr>
        <w:spacing w:after="240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sytuacji nie uzyskania zgody przez cudzoziemców.</w:t>
      </w: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wzięcia udziału w przetargu jest przedłożenie komisji przetargowej</w:t>
      </w:r>
      <w:r>
        <w:rPr>
          <w:sz w:val="22"/>
          <w:szCs w:val="22"/>
          <w:lang w:val="pl-PL"/>
        </w:rPr>
        <w:t>: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oświadczenia o zapoznaniu się z ogłoszeniem o przetargu, warunkami przetargu i przyjęciu ich bez zastrzeżeń,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oryginału dowodu dokonania wpłaty wadium,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osób fizycznych – dowodu tożsamości,</w:t>
      </w:r>
    </w:p>
    <w:p w:rsidR="00B8516A" w:rsidRDefault="00B8516A" w:rsidP="00B8516A">
      <w:pPr>
        <w:numPr>
          <w:ilvl w:val="0"/>
          <w:numId w:val="2"/>
        </w:numPr>
        <w:spacing w:after="240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aktualne dane z właściwego rejestru oraz struktury kapitałowej spółki, umowę spółki i aktualną listę wspólników dla osób prawnych (aktualność potwierdzona w okresie nie dłuższym niż trzy miesiące przed przetargiem).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Osoby uczestniczące w przetargu jako pełnomocnicy, są zobowiązani przedłożyć pełnomocnictwo udzielone w formie aktu notarialnego.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Nabywca zobowiązany jest do pokrycia kosztów związanych z zawarciem umowy notarialnej </w:t>
      </w:r>
      <w:r>
        <w:rPr>
          <w:sz w:val="22"/>
          <w:szCs w:val="22"/>
          <w:lang w:val="pl-PL"/>
        </w:rPr>
        <w:br/>
        <w:t xml:space="preserve">i założenia księgi wieczystej. </w:t>
      </w:r>
      <w:r>
        <w:rPr>
          <w:i/>
          <w:sz w:val="22"/>
          <w:szCs w:val="22"/>
          <w:u w:val="single"/>
          <w:lang w:val="pl-PL"/>
        </w:rPr>
        <w:t>Cena nie obejmuje okazania granic działki w terenie</w:t>
      </w:r>
      <w:r>
        <w:rPr>
          <w:sz w:val="22"/>
          <w:szCs w:val="22"/>
          <w:lang w:val="pl-PL"/>
        </w:rPr>
        <w:t>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Urząd Gminy ustali termin podpisania umowy notarialnej i powiadomi o tym nabywcę. Cudzoziemcy w przypadku wygrania przetargu zobowiązani są przed zawarciem umowy notarialnej uzyskać zgodę Ministra Spraw Wewnętrznych na nabycie nieruchomości.</w:t>
      </w:r>
    </w:p>
    <w:p w:rsidR="00C82BEB" w:rsidRP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Zastrzega się prawo unieważnienia lub odwołania przetargu w przypadku zaistnienia uzasadnionych przyczyn. Bliższe informacje: tel. 85 873 99 41. Ogłoszenie jest dostępne w Biuletynie Informacji Publicznej pod adresem:</w:t>
      </w:r>
      <w:r>
        <w:rPr>
          <w:b/>
          <w:bCs/>
          <w:sz w:val="22"/>
          <w:szCs w:val="22"/>
          <w:lang w:val="pl-PL"/>
        </w:rPr>
        <w:t xml:space="preserve"> </w:t>
      </w:r>
      <w:hyperlink r:id="rId5" w:history="1">
        <w:r>
          <w:rPr>
            <w:rStyle w:val="Hipercze"/>
            <w:b/>
            <w:bCs/>
            <w:sz w:val="22"/>
            <w:szCs w:val="22"/>
            <w:lang w:val="pl-PL"/>
          </w:rPr>
          <w:t>http://bip.ug.grodek.wrotapodlasia.pl</w:t>
        </w:r>
      </w:hyperlink>
    </w:p>
    <w:sectPr w:rsidR="00C82BEB" w:rsidRPr="00B8516A" w:rsidSect="00B8516A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48B8"/>
    <w:multiLevelType w:val="hybridMultilevel"/>
    <w:tmpl w:val="15C47098"/>
    <w:lvl w:ilvl="0" w:tplc="242049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65C28"/>
    <w:multiLevelType w:val="hybridMultilevel"/>
    <w:tmpl w:val="8AF0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A"/>
    <w:rsid w:val="00062B89"/>
    <w:rsid w:val="00091E5C"/>
    <w:rsid w:val="001E15AA"/>
    <w:rsid w:val="0039358D"/>
    <w:rsid w:val="004E54FD"/>
    <w:rsid w:val="00560215"/>
    <w:rsid w:val="005F71CF"/>
    <w:rsid w:val="008A1C39"/>
    <w:rsid w:val="009473A5"/>
    <w:rsid w:val="00981D39"/>
    <w:rsid w:val="009E79A7"/>
    <w:rsid w:val="00B8516A"/>
    <w:rsid w:val="00BE098A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2ED4-59ED-409A-85A1-14760BD6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6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516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A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g.grode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4</cp:revision>
  <cp:lastPrinted>2021-08-16T06:07:00Z</cp:lastPrinted>
  <dcterms:created xsi:type="dcterms:W3CDTF">2021-08-16T06:04:00Z</dcterms:created>
  <dcterms:modified xsi:type="dcterms:W3CDTF">2021-08-16T06:07:00Z</dcterms:modified>
</cp:coreProperties>
</file>